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77B" w:rsidRPr="00AB177B" w:rsidRDefault="00AB177B" w:rsidP="00574CB0">
      <w:pPr>
        <w:ind w:right="851"/>
        <w:rPr>
          <w:rFonts w:ascii="Verdana" w:hAnsi="Verdana"/>
          <w:b/>
        </w:rPr>
      </w:pPr>
    </w:p>
    <w:p w:rsidR="00574CB0" w:rsidRDefault="00574CB0" w:rsidP="00574CB0">
      <w:pPr>
        <w:ind w:right="851"/>
        <w:rPr>
          <w:rFonts w:ascii="Verdana" w:hAnsi="Verdana"/>
          <w:b/>
          <w:lang w:val="en-US"/>
        </w:rPr>
      </w:pPr>
    </w:p>
    <w:p w:rsidR="004C55D3" w:rsidRPr="00A422ED" w:rsidRDefault="00862ABB" w:rsidP="00574CB0">
      <w:pPr>
        <w:ind w:right="851"/>
        <w:rPr>
          <w:b/>
        </w:rPr>
      </w:pPr>
      <w:r w:rsidRPr="00A422ED">
        <w:rPr>
          <w:b/>
        </w:rPr>
        <w:t>УТВЪРДИЛ:</w:t>
      </w:r>
    </w:p>
    <w:p w:rsidR="00967427" w:rsidRPr="00A422ED" w:rsidRDefault="00A422ED" w:rsidP="00574CB0">
      <w:pPr>
        <w:ind w:right="851"/>
        <w:rPr>
          <w:b/>
        </w:rPr>
      </w:pPr>
      <w:r>
        <w:rPr>
          <w:b/>
        </w:rPr>
        <w:t>РАДОСЛАВ НАЙДЕНОВ</w:t>
      </w:r>
    </w:p>
    <w:p w:rsidR="004C55D3" w:rsidRPr="00A422ED" w:rsidRDefault="00967427" w:rsidP="00574CB0">
      <w:pPr>
        <w:ind w:right="851"/>
        <w:rPr>
          <w:i/>
        </w:rPr>
      </w:pPr>
      <w:r w:rsidRPr="00A422ED">
        <w:rPr>
          <w:i/>
        </w:rPr>
        <w:t>Кмет на Община Берковица</w:t>
      </w:r>
    </w:p>
    <w:p w:rsidR="003537EC" w:rsidRPr="00A422ED" w:rsidRDefault="003537EC" w:rsidP="003537EC">
      <w:pPr>
        <w:jc w:val="both"/>
      </w:pPr>
    </w:p>
    <w:p w:rsidR="00D57D92" w:rsidRPr="00A422ED" w:rsidRDefault="00D57D92" w:rsidP="003537EC">
      <w:pPr>
        <w:jc w:val="both"/>
        <w:rPr>
          <w:b/>
        </w:rPr>
      </w:pPr>
    </w:p>
    <w:p w:rsidR="00D36C14" w:rsidRPr="00A422ED" w:rsidRDefault="00EA1CBD" w:rsidP="00D57D92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214630</wp:posOffset>
                </wp:positionH>
                <wp:positionV relativeFrom="paragraph">
                  <wp:posOffset>1905</wp:posOffset>
                </wp:positionV>
                <wp:extent cx="5772150" cy="504825"/>
                <wp:effectExtent l="12700" t="8255" r="15875" b="10795"/>
                <wp:wrapSquare wrapText="bothSides"/>
                <wp:docPr id="5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772150" cy="50482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A1CBD" w:rsidRPr="001D52AC" w:rsidRDefault="00EA1CBD" w:rsidP="00EA1CBD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1D52AC">
                              <w:rPr>
                                <w:rFonts w:ascii="Arial Black" w:hAnsi="Arial Black"/>
                                <w:color w:val="A6A6A6" w:themeColor="background1" w:themeShade="A6"/>
                                <w:sz w:val="56"/>
                                <w:szCs w:val="5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ОБЩИНА БЕРКОВИЦА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position:absolute;margin-left:16.9pt;margin-top:.15pt;width:454.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" filled="f" stroked="f">
                <o:lock v:ext="edit" shapetype="t"/>
                <v:textbox style="mso-fit-shape-to-text:t">
                  <w:txbxContent>
                    <w:p w:rsidR="00EA1CBD" w:rsidRPr="001D52AC" w:rsidRDefault="00EA1CBD" w:rsidP="00EA1CBD">
                      <w:pPr>
                        <w:pStyle w:val="af3"/>
                        <w:spacing w:before="0" w:beforeAutospacing="0" w:after="0" w:afterAutospacing="0"/>
                        <w:jc w:val="center"/>
                        <w:rPr>
                          <w:sz w:val="56"/>
                          <w:szCs w:val="56"/>
                        </w:rPr>
                      </w:pPr>
                      <w:r w:rsidRPr="001D52AC">
                        <w:rPr>
                          <w:rFonts w:ascii="Arial Black" w:hAnsi="Arial Black"/>
                          <w:color w:val="A6A6A6" w:themeColor="background1" w:themeShade="A6"/>
                          <w:sz w:val="56"/>
                          <w:szCs w:val="5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ОБЩИНА БЕРКОВИЦА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D57D92" w:rsidRPr="00A422ED" w:rsidRDefault="00D57D92" w:rsidP="00880301">
      <w:pPr>
        <w:pStyle w:val="a9"/>
        <w:rPr>
          <w:rFonts w:ascii="Times New Roman" w:hAnsi="Times New Roman"/>
          <w:b/>
        </w:rPr>
      </w:pPr>
    </w:p>
    <w:p w:rsidR="005A47B3" w:rsidRPr="00A422ED" w:rsidRDefault="005A47B3" w:rsidP="00E366BD">
      <w:pPr>
        <w:jc w:val="center"/>
      </w:pPr>
    </w:p>
    <w:p w:rsidR="005A47B3" w:rsidRPr="00A422ED" w:rsidRDefault="005A47B3" w:rsidP="005A47B3"/>
    <w:p w:rsidR="005A47B3" w:rsidRPr="00A422ED" w:rsidRDefault="005A47B3" w:rsidP="005A47B3"/>
    <w:p w:rsidR="005A47B3" w:rsidRPr="00A422ED" w:rsidRDefault="005A47B3" w:rsidP="005A47B3"/>
    <w:p w:rsidR="005A47B3" w:rsidRPr="00A422ED" w:rsidRDefault="005A47B3" w:rsidP="005A47B3"/>
    <w:p w:rsidR="005A47B3" w:rsidRPr="00A422ED" w:rsidRDefault="005A47B3" w:rsidP="005A47B3"/>
    <w:p w:rsidR="003537EC" w:rsidRPr="00A422ED" w:rsidRDefault="001D52AC" w:rsidP="003537EC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533400</wp:posOffset>
                </wp:positionH>
                <wp:positionV relativeFrom="paragraph">
                  <wp:posOffset>136525</wp:posOffset>
                </wp:positionV>
                <wp:extent cx="5448300" cy="342900"/>
                <wp:effectExtent l="7620" t="7620" r="40005" b="30480"/>
                <wp:wrapSquare wrapText="bothSides"/>
                <wp:docPr id="4" name="WordAr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48300" cy="3429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A1CBD" w:rsidRDefault="00EA1CBD" w:rsidP="00EA1CBD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  <w:rPr>
                                <w:rFonts w:ascii="Verdana" w:eastAsia="Verdana" w:hAnsi="Verdana"/>
                                <w:b/>
                                <w:bCs/>
                                <w:shadow/>
                                <w:color w:val="808080" w:themeColor="background1" w:themeShade="80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Verdana" w:eastAsia="Verdana" w:hAnsi="Verdana"/>
                                <w:b/>
                                <w:bCs/>
                                <w:shadow/>
                                <w:color w:val="808080" w:themeColor="background1" w:themeShade="80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ПРОГРАМА</w:t>
                            </w:r>
                          </w:p>
                          <w:p w:rsidR="001D52AC" w:rsidRDefault="001D52AC" w:rsidP="001D52AC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</w:pPr>
                            <w:r w:rsidRPr="001D52AC">
                              <w:rPr>
                                <w:rFonts w:ascii="Verdana" w:eastAsia="Verdana" w:hAnsi="Verdana"/>
                                <w:b/>
                                <w:bCs/>
                                <w:color w:val="A6A6A6" w:themeColor="background1" w:themeShade="A6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ЗА ЕДНОКРАТНО ФИНАСОВО </w:t>
                            </w:r>
                          </w:p>
                          <w:p w:rsidR="001D52AC" w:rsidRDefault="001D52AC" w:rsidP="001D52AC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</w:pPr>
                            <w:r w:rsidRPr="001D52AC">
                              <w:rPr>
                                <w:rFonts w:ascii="Verdana" w:eastAsia="Verdana" w:hAnsi="Verdana"/>
                                <w:b/>
                                <w:bCs/>
                                <w:color w:val="A6A6A6" w:themeColor="background1" w:themeShade="A6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ПОДПОМАГАНЕ</w:t>
                            </w:r>
                          </w:p>
                          <w:p w:rsidR="001D52AC" w:rsidRDefault="001D52AC" w:rsidP="001D52AC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</w:pPr>
                            <w:r w:rsidRPr="001D52AC">
                              <w:rPr>
                                <w:rFonts w:ascii="Verdana" w:eastAsia="Verdana" w:hAnsi="Verdana"/>
                                <w:b/>
                                <w:bCs/>
                                <w:color w:val="A6A6A6" w:themeColor="background1" w:themeShade="A6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НА ДЕЦА С ИЗЯВЕНИ ДАРБИ </w:t>
                            </w:r>
                          </w:p>
                          <w:p w:rsidR="001D52AC" w:rsidRDefault="001D52AC" w:rsidP="00EA1CBD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4" o:spid="_x0000_s1027" type="#_x0000_t202" style="position:absolute;margin-left:42pt;margin-top:10.75pt;width:429pt;height:27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" filled="f" stroked="f">
                <o:lock v:ext="edit" shapetype="t"/>
                <v:textbox style="mso-fit-shape-to-text:t">
                  <w:txbxContent>
                    <w:p w:rsidR="00EA1CBD" w:rsidRDefault="00EA1CBD" w:rsidP="00EA1CBD">
                      <w:pPr>
                        <w:pStyle w:val="af3"/>
                        <w:spacing w:before="0" w:beforeAutospacing="0" w:after="0" w:afterAutospacing="0"/>
                        <w:jc w:val="center"/>
                        <w:rPr>
                          <w:rFonts w:ascii="Verdana" w:eastAsia="Verdana" w:hAnsi="Verdana"/>
                          <w:b/>
                          <w:bCs/>
                          <w:shadow/>
                          <w:color w:val="808080" w:themeColor="background1" w:themeShade="80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Verdana" w:eastAsia="Verdana" w:hAnsi="Verdana"/>
                          <w:b/>
                          <w:bCs/>
                          <w:shadow/>
                          <w:color w:val="808080" w:themeColor="background1" w:themeShade="80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ПРОГРАМА</w:t>
                      </w:r>
                    </w:p>
                    <w:p w:rsidR="001D52AC" w:rsidRDefault="001D52AC" w:rsidP="001D52AC">
                      <w:pPr>
                        <w:pStyle w:val="af3"/>
                        <w:spacing w:before="0" w:beforeAutospacing="0" w:after="0" w:afterAutospacing="0"/>
                        <w:jc w:val="center"/>
                      </w:pPr>
                      <w:r w:rsidRPr="001D52AC">
                        <w:rPr>
                          <w:rFonts w:ascii="Verdana" w:eastAsia="Verdana" w:hAnsi="Verdana"/>
                          <w:b/>
                          <w:bCs/>
                          <w:color w:val="A6A6A6" w:themeColor="background1" w:themeShade="A6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ЗА ЕДНОКРАТНО ФИНАСОВО </w:t>
                      </w:r>
                    </w:p>
                    <w:p w:rsidR="001D52AC" w:rsidRDefault="001D52AC" w:rsidP="001D52AC">
                      <w:pPr>
                        <w:pStyle w:val="af3"/>
                        <w:spacing w:before="0" w:beforeAutospacing="0" w:after="0" w:afterAutospacing="0"/>
                        <w:jc w:val="center"/>
                      </w:pPr>
                      <w:r w:rsidRPr="001D52AC">
                        <w:rPr>
                          <w:rFonts w:ascii="Verdana" w:eastAsia="Verdana" w:hAnsi="Verdana"/>
                          <w:b/>
                          <w:bCs/>
                          <w:color w:val="A6A6A6" w:themeColor="background1" w:themeShade="A6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ПОДПОМАГАНЕ</w:t>
                      </w:r>
                    </w:p>
                    <w:p w:rsidR="001D52AC" w:rsidRDefault="001D52AC" w:rsidP="001D52AC">
                      <w:pPr>
                        <w:pStyle w:val="af3"/>
                        <w:spacing w:before="0" w:beforeAutospacing="0" w:after="0" w:afterAutospacing="0"/>
                        <w:jc w:val="center"/>
                      </w:pPr>
                      <w:r w:rsidRPr="001D52AC">
                        <w:rPr>
                          <w:rFonts w:ascii="Verdana" w:eastAsia="Verdana" w:hAnsi="Verdana"/>
                          <w:b/>
                          <w:bCs/>
                          <w:color w:val="A6A6A6" w:themeColor="background1" w:themeShade="A6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НА ДЕЦА С ИЗЯВЕНИ ДАРБИ </w:t>
                      </w:r>
                    </w:p>
                    <w:p w:rsidR="001D52AC" w:rsidRDefault="001D52AC" w:rsidP="00EA1CBD">
                      <w:pPr>
                        <w:pStyle w:val="af3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366BD" w:rsidRPr="00A422ED" w:rsidRDefault="00E366BD" w:rsidP="001D11F9">
      <w:pPr>
        <w:ind w:firstLine="708"/>
        <w:jc w:val="both"/>
      </w:pPr>
    </w:p>
    <w:p w:rsidR="00E366BD" w:rsidRPr="00A422ED" w:rsidRDefault="00E366BD" w:rsidP="001D11F9">
      <w:pPr>
        <w:ind w:firstLine="708"/>
        <w:jc w:val="both"/>
      </w:pPr>
    </w:p>
    <w:p w:rsidR="00E366BD" w:rsidRPr="00A422ED" w:rsidRDefault="00E366BD" w:rsidP="001D11F9">
      <w:pPr>
        <w:ind w:firstLine="708"/>
        <w:jc w:val="both"/>
      </w:pPr>
    </w:p>
    <w:p w:rsidR="00E366BD" w:rsidRPr="00A422ED" w:rsidRDefault="00E366BD" w:rsidP="001D11F9">
      <w:pPr>
        <w:ind w:firstLine="708"/>
        <w:jc w:val="both"/>
      </w:pPr>
    </w:p>
    <w:p w:rsidR="00E366BD" w:rsidRPr="00A422ED" w:rsidRDefault="00EA1CBD" w:rsidP="001D11F9">
      <w:pPr>
        <w:ind w:firstLine="70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383540</wp:posOffset>
                </wp:positionH>
                <wp:positionV relativeFrom="paragraph">
                  <wp:posOffset>145415</wp:posOffset>
                </wp:positionV>
                <wp:extent cx="5936615" cy="1466850"/>
                <wp:effectExtent l="635" t="12065" r="0" b="26035"/>
                <wp:wrapSquare wrapText="bothSides"/>
                <wp:docPr id="3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936615" cy="14668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A1CBD" w:rsidRDefault="00EA1CBD" w:rsidP="00EA1CBD">
                            <w:pPr>
                              <w:pStyle w:val="af3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Verdana" w:eastAsia="Verdana" w:hAnsi="Verdana"/>
                                <w:b/>
                                <w:bCs/>
                                <w:shadow/>
                                <w:color w:val="A6A6A6" w:themeColor="background1" w:themeShade="A6"/>
                                <w:sz w:val="72"/>
                                <w:szCs w:val="72"/>
                                <w14:shadow w14:blurRad="0" w14:dist="45847" w14:dir="2021404" w14:sx="100000" w14:sy="100000" w14:kx="0" w14:ky="0" w14:algn="ctr">
                                  <w14:srgbClr w14:val="B2B2B2">
                                    <w14:alpha w14:val="20000"/>
                                  </w14:srgbClr>
                                </w14:shadow>
                                <w14:textOutline w14:w="9525" w14:cap="flat" w14:cmpd="sng" w14:algn="ctr"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WordArt 3" o:spid="_x0000_s1028" type="#_x0000_t202" style="position:absolute;left:0;text-align:left;margin-left:30.2pt;margin-top:11.45pt;width:467.45pt;height:11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" filled="f" stroked="f">
                <o:lock v:ext="edit" shapetype="t"/>
                <v:textbox style="mso-fit-shape-to-text:t">
                  <w:txbxContent>
                    <w:p w:rsidR="00EA1CBD" w:rsidRDefault="00EA1CBD" w:rsidP="00EA1CBD">
                      <w:pPr>
                        <w:pStyle w:val="af3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Verdana" w:eastAsia="Verdana" w:hAnsi="Verdana"/>
                          <w:b/>
                          <w:bCs/>
                          <w:shadow/>
                          <w:color w:val="A6A6A6" w:themeColor="background1" w:themeShade="A6"/>
                          <w:sz w:val="72"/>
                          <w:szCs w:val="72"/>
                          <w14:shadow w14:blurRad="0" w14:dist="45847" w14:dir="2021404" w14:sx="100000" w14:sy="100000" w14:kx="0" w14:ky="0" w14:algn="ctr">
                            <w14:srgbClr w14:val="B2B2B2">
                              <w14:alpha w14:val="20000"/>
                            </w14:srgbClr>
                          </w14:shadow>
                          <w14:textOutline w14:w="9525" w14:cap="flat" w14:cmpd="sng" w14:algn="ctr"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366BD" w:rsidRPr="00A422ED" w:rsidRDefault="00E366BD" w:rsidP="001D11F9">
      <w:pPr>
        <w:ind w:firstLine="708"/>
        <w:jc w:val="both"/>
      </w:pPr>
    </w:p>
    <w:p w:rsidR="00E366BD" w:rsidRPr="00A422ED" w:rsidRDefault="00E366BD" w:rsidP="001D11F9">
      <w:pPr>
        <w:ind w:firstLine="708"/>
        <w:jc w:val="both"/>
      </w:pPr>
    </w:p>
    <w:p w:rsidR="00E366BD" w:rsidRPr="00A422ED" w:rsidRDefault="00E366BD" w:rsidP="001D11F9">
      <w:pPr>
        <w:ind w:firstLine="708"/>
        <w:jc w:val="both"/>
      </w:pPr>
    </w:p>
    <w:p w:rsidR="00E366BD" w:rsidRPr="00A422ED" w:rsidRDefault="00E366BD" w:rsidP="001D11F9">
      <w:pPr>
        <w:ind w:firstLine="708"/>
        <w:jc w:val="both"/>
      </w:pPr>
    </w:p>
    <w:p w:rsidR="00E366BD" w:rsidRPr="00A422ED" w:rsidRDefault="00E366BD" w:rsidP="001D11F9">
      <w:pPr>
        <w:ind w:firstLine="708"/>
        <w:jc w:val="both"/>
      </w:pPr>
    </w:p>
    <w:p w:rsidR="00E366BD" w:rsidRPr="00A422ED" w:rsidRDefault="00E366BD" w:rsidP="001D11F9">
      <w:pPr>
        <w:ind w:firstLine="708"/>
        <w:jc w:val="both"/>
      </w:pPr>
    </w:p>
    <w:p w:rsidR="00E366BD" w:rsidRPr="00A422ED" w:rsidRDefault="00E366BD" w:rsidP="001D11F9">
      <w:pPr>
        <w:ind w:firstLine="708"/>
        <w:jc w:val="both"/>
      </w:pPr>
    </w:p>
    <w:p w:rsidR="00E366BD" w:rsidRPr="00A422ED" w:rsidRDefault="00E366BD" w:rsidP="001D11F9">
      <w:pPr>
        <w:ind w:firstLine="708"/>
        <w:jc w:val="both"/>
      </w:pPr>
    </w:p>
    <w:p w:rsidR="00A9548B" w:rsidRPr="00A422ED" w:rsidRDefault="00A9548B" w:rsidP="001D11F9">
      <w:pPr>
        <w:ind w:firstLine="708"/>
        <w:jc w:val="both"/>
      </w:pPr>
    </w:p>
    <w:p w:rsidR="00A9548B" w:rsidRPr="00A422ED" w:rsidRDefault="00A9548B" w:rsidP="001D11F9">
      <w:pPr>
        <w:ind w:firstLine="708"/>
        <w:jc w:val="both"/>
      </w:pPr>
    </w:p>
    <w:p w:rsidR="00A9548B" w:rsidRPr="00A422ED" w:rsidRDefault="00A9548B" w:rsidP="00F36663">
      <w:pPr>
        <w:jc w:val="both"/>
      </w:pPr>
    </w:p>
    <w:p w:rsidR="00A9548B" w:rsidRPr="00A422ED" w:rsidRDefault="00A9548B" w:rsidP="001D11F9">
      <w:pPr>
        <w:ind w:firstLine="708"/>
        <w:jc w:val="both"/>
      </w:pPr>
    </w:p>
    <w:p w:rsidR="00A9548B" w:rsidRPr="00A422ED" w:rsidRDefault="00A9548B" w:rsidP="001D11F9">
      <w:pPr>
        <w:ind w:firstLine="708"/>
        <w:jc w:val="both"/>
      </w:pPr>
    </w:p>
    <w:p w:rsidR="001D52AC" w:rsidRDefault="001D52AC" w:rsidP="001D52AC">
      <w:pPr>
        <w:ind w:firstLine="708"/>
        <w:jc w:val="center"/>
      </w:pPr>
    </w:p>
    <w:p w:rsidR="001D52AC" w:rsidRDefault="001D52AC" w:rsidP="001D52AC">
      <w:pPr>
        <w:ind w:firstLine="708"/>
        <w:jc w:val="center"/>
        <w:rPr>
          <w:b/>
          <w:sz w:val="28"/>
          <w:szCs w:val="28"/>
        </w:rPr>
      </w:pPr>
    </w:p>
    <w:p w:rsidR="00052878" w:rsidRPr="001D52AC" w:rsidRDefault="00123D9F" w:rsidP="001D52AC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>
        <w:rPr>
          <w:b/>
          <w:sz w:val="28"/>
          <w:szCs w:val="28"/>
          <w:lang w:val="en-US"/>
        </w:rPr>
        <w:t>6</w:t>
      </w:r>
      <w:r w:rsidR="00052878" w:rsidRPr="00052878">
        <w:rPr>
          <w:b/>
          <w:sz w:val="28"/>
          <w:szCs w:val="28"/>
        </w:rPr>
        <w:t xml:space="preserve"> година</w:t>
      </w:r>
    </w:p>
    <w:p w:rsidR="00052878" w:rsidRDefault="00052878" w:rsidP="001D11F9">
      <w:pPr>
        <w:ind w:firstLine="708"/>
        <w:jc w:val="both"/>
      </w:pPr>
    </w:p>
    <w:p w:rsidR="001D52AC" w:rsidRPr="00A422ED" w:rsidRDefault="001D52AC" w:rsidP="001D11F9">
      <w:pPr>
        <w:ind w:firstLine="708"/>
        <w:jc w:val="both"/>
      </w:pPr>
    </w:p>
    <w:p w:rsidR="009C4D66" w:rsidRPr="00A422ED" w:rsidRDefault="00F512E3" w:rsidP="008415C0">
      <w:pPr>
        <w:ind w:firstLine="708"/>
        <w:jc w:val="both"/>
      </w:pPr>
      <w:r w:rsidRPr="00A422ED">
        <w:lastRenderedPageBreak/>
        <w:t xml:space="preserve">Настоящата програма е разработена на основание чл. 12, ал. 2 от Наредбата за условията и реда за осъществяване на закрила на деца с изявени дарби </w:t>
      </w:r>
      <w:r w:rsidRPr="00A422ED">
        <w:rPr>
          <w:lang w:val="ru-RU"/>
        </w:rPr>
        <w:t>(</w:t>
      </w:r>
      <w:r w:rsidRPr="00A422ED">
        <w:t>НУРОЗДИД</w:t>
      </w:r>
      <w:r w:rsidRPr="00A422ED">
        <w:rPr>
          <w:lang w:val="ru-RU"/>
        </w:rPr>
        <w:t>)</w:t>
      </w:r>
      <w:r w:rsidRPr="00A422ED">
        <w:t xml:space="preserve">, </w:t>
      </w:r>
      <w:r w:rsidR="000B289F" w:rsidRPr="00A422ED">
        <w:t>(</w:t>
      </w:r>
      <w:r w:rsidR="009C4D66" w:rsidRPr="00A422ED">
        <w:t>Обн. ДВ. бр.111 от 22 Декември 2003 г., изм. ДВ. бр.51 от 21 Юни 2005 г., изм. ДВ. бр.89 от 8 Ноември 2005 г., изм. ДВ. бр.14 от 14 Февруари 2006 г., изм. ДВ. бр.37 от 5 Май 2006г., изм. ДВ. бр.79 от 6 Октомври 2009 г., изм. ДВ. бр.107 от 31 Декември 2011 г., изм. ДВ. бр.48 от 31 Май 2013 г., изм. ДВ. бр.62 от 12 Юли 2013 г., изм. и доп. ДВ. бр.36 от 25 Април 2014 г., изм. ДВ. бр.28 от 8 Април 2016 г., изм. и доп. ДВ. бр.22 от 14 Март 2017 г., изм. и доп. ДВ. бр.55 от 3 Юли 2018 г., изм. и доп. ДВ. бр.36 от 3 Май 2019г., изм. ДВ. бр.30 от 31 Март 2020 г., изм. и доп. ДВ. бр.102 от 23 Декември 2022 г.</w:t>
      </w:r>
    </w:p>
    <w:p w:rsidR="009C4D66" w:rsidRPr="00A422ED" w:rsidRDefault="009C4D66" w:rsidP="008415C0">
      <w:pPr>
        <w:ind w:firstLine="708"/>
        <w:jc w:val="both"/>
      </w:pPr>
    </w:p>
    <w:p w:rsidR="00F512E3" w:rsidRPr="00B95606" w:rsidRDefault="00F512E3" w:rsidP="00B95606">
      <w:pPr>
        <w:pStyle w:val="af0"/>
        <w:numPr>
          <w:ilvl w:val="0"/>
          <w:numId w:val="15"/>
        </w:numPr>
        <w:jc w:val="both"/>
        <w:rPr>
          <w:b/>
        </w:rPr>
      </w:pPr>
      <w:r w:rsidRPr="00B95606">
        <w:rPr>
          <w:b/>
        </w:rPr>
        <w:t>ЗАКРИЛА НА ДЕЦА С ИЗЯВЕНИ ДАРБИ</w:t>
      </w:r>
    </w:p>
    <w:p w:rsidR="00A9548B" w:rsidRPr="00A422ED" w:rsidRDefault="00A9548B" w:rsidP="008415C0">
      <w:pPr>
        <w:ind w:left="1695"/>
        <w:jc w:val="both"/>
        <w:rPr>
          <w:b/>
        </w:rPr>
      </w:pPr>
    </w:p>
    <w:p w:rsidR="00F512E3" w:rsidRPr="00A422ED" w:rsidRDefault="00F512E3" w:rsidP="008415C0">
      <w:pPr>
        <w:ind w:firstLine="708"/>
        <w:jc w:val="both"/>
      </w:pPr>
      <w:r w:rsidRPr="00A422ED">
        <w:t>Закрила на деца с изявени дарби  по смисъла на Наредбата за условията и реда за осъществяване на зак</w:t>
      </w:r>
      <w:r w:rsidR="003A093B" w:rsidRPr="00A422ED">
        <w:t>рила на деца с изявени дарби, /</w:t>
      </w:r>
      <w:r w:rsidRPr="00A422ED">
        <w:t>НУРОЗДИД / е система от мерки за насърчаване на творческите заложби и потребности на децат</w:t>
      </w:r>
      <w:r w:rsidR="003A093B" w:rsidRPr="00A422ED">
        <w:t>а, която им осигурява финансово</w:t>
      </w:r>
      <w:r w:rsidRPr="00A422ED">
        <w:t xml:space="preserve"> подпомагане и възможности за изява. Право на закрила има всяко дете с изявени дарби в областта на науката, изкуството или спорта.</w:t>
      </w:r>
    </w:p>
    <w:p w:rsidR="00F512E3" w:rsidRPr="00A422ED" w:rsidRDefault="00F512E3" w:rsidP="008415C0">
      <w:pPr>
        <w:ind w:firstLine="708"/>
        <w:jc w:val="both"/>
      </w:pPr>
      <w:r w:rsidRPr="00A422ED">
        <w:t xml:space="preserve">Средствата за стимулиране на деца с изявени дарби, които се отпускат на ученици от </w:t>
      </w:r>
      <w:r w:rsidRPr="00A422ED">
        <w:rPr>
          <w:lang w:val="en-US"/>
        </w:rPr>
        <w:t>VIII</w:t>
      </w:r>
      <w:r w:rsidRPr="00A422ED">
        <w:t xml:space="preserve"> – </w:t>
      </w:r>
      <w:r w:rsidRPr="00A422ED">
        <w:rPr>
          <w:lang w:val="en-US"/>
        </w:rPr>
        <w:t>XII</w:t>
      </w:r>
      <w:r w:rsidRPr="00A422ED">
        <w:t xml:space="preserve"> клас,</w:t>
      </w:r>
      <w:r w:rsidR="003A093B" w:rsidRPr="00A422ED">
        <w:t xml:space="preserve"> класирани до навършване на 18-</w:t>
      </w:r>
      <w:r w:rsidRPr="00A422ED">
        <w:t>годишна възраст на национален или международен конкурс, олимпиада или състезание, включени в програмата по чл.11 на НУРОЗДИД, се осигуряват от държавния бюджет.</w:t>
      </w:r>
    </w:p>
    <w:p w:rsidR="00F512E3" w:rsidRPr="00A422ED" w:rsidRDefault="00F512E3" w:rsidP="008415C0">
      <w:pPr>
        <w:ind w:firstLine="708"/>
        <w:jc w:val="both"/>
      </w:pPr>
      <w:r w:rsidRPr="00A422ED">
        <w:t>Мерките за закрила на деца с изявени дарби, приети с Общинската програма, извън мерките по чл.11 ал.1 от НУРОЗДИД</w:t>
      </w:r>
      <w:r w:rsidR="003A093B" w:rsidRPr="00A422ED">
        <w:t>,</w:t>
      </w:r>
      <w:r w:rsidRPr="00A422ED">
        <w:t xml:space="preserve"> се финансират от  общинския бюджет.</w:t>
      </w:r>
    </w:p>
    <w:p w:rsidR="00F512E3" w:rsidRPr="00A422ED" w:rsidRDefault="00F512E3" w:rsidP="008415C0">
      <w:pPr>
        <w:ind w:firstLine="708"/>
        <w:jc w:val="both"/>
      </w:pPr>
      <w:r w:rsidRPr="00A422ED">
        <w:t xml:space="preserve">Право на закрила по тези мерки има всяко дете с изявени дарби в областта на науката, изкуството или спорта, </w:t>
      </w:r>
      <w:r w:rsidR="003A093B" w:rsidRPr="00A422ED">
        <w:t>класирано до навършване на 18-</w:t>
      </w:r>
      <w:r w:rsidRPr="00A422ED">
        <w:t>годишна възраст на</w:t>
      </w:r>
      <w:r w:rsidR="00D36C14" w:rsidRPr="00A422ED">
        <w:t xml:space="preserve"> областен, регионален,</w:t>
      </w:r>
      <w:r w:rsidRPr="00A422ED">
        <w:t xml:space="preserve"> национален или международен конкурс, олимпиада или състезание.</w:t>
      </w:r>
    </w:p>
    <w:p w:rsidR="00F512E3" w:rsidRPr="00A422ED" w:rsidRDefault="00941FDB" w:rsidP="008415C0">
      <w:pPr>
        <w:jc w:val="both"/>
      </w:pPr>
      <w:r w:rsidRPr="00A422ED">
        <w:tab/>
      </w:r>
    </w:p>
    <w:p w:rsidR="00B95606" w:rsidRDefault="00F512E3" w:rsidP="00B95606">
      <w:pPr>
        <w:pStyle w:val="af0"/>
        <w:numPr>
          <w:ilvl w:val="0"/>
          <w:numId w:val="15"/>
        </w:numPr>
        <w:jc w:val="both"/>
        <w:rPr>
          <w:b/>
        </w:rPr>
      </w:pPr>
      <w:r w:rsidRPr="00B95606">
        <w:rPr>
          <w:b/>
        </w:rPr>
        <w:t>МЕХАНИЗЪМ ЗА ПРЕДОСТАВЯНЕ НА ЗАКРИЛА НА ДЕЦА С ИЗЯВЕНИ ДАРБИ</w:t>
      </w:r>
      <w:r w:rsidR="008415C0" w:rsidRPr="00B95606">
        <w:rPr>
          <w:b/>
        </w:rPr>
        <w:t xml:space="preserve"> В </w:t>
      </w:r>
    </w:p>
    <w:p w:rsidR="00F512E3" w:rsidRPr="00B95606" w:rsidRDefault="008415C0" w:rsidP="00B95606">
      <w:pPr>
        <w:jc w:val="both"/>
        <w:rPr>
          <w:b/>
        </w:rPr>
      </w:pPr>
      <w:r w:rsidRPr="00B95606">
        <w:rPr>
          <w:b/>
        </w:rPr>
        <w:t xml:space="preserve">ОБЩИНА БЕРКОВИЦА ЧРЕЗ ЕДНОКРАТНО ФИНАНСОВО </w:t>
      </w:r>
      <w:r w:rsidR="00B95606">
        <w:rPr>
          <w:b/>
        </w:rPr>
        <w:t>ПОДПОМАГАНЕ ОТ ОБЩИНСКИЯ БЮДЖЕТ</w:t>
      </w:r>
    </w:p>
    <w:p w:rsidR="00880301" w:rsidRPr="00A422ED" w:rsidRDefault="00880301" w:rsidP="008415C0">
      <w:pPr>
        <w:jc w:val="both"/>
        <w:rPr>
          <w:b/>
        </w:rPr>
      </w:pPr>
    </w:p>
    <w:p w:rsidR="00F512E3" w:rsidRPr="00A422ED" w:rsidRDefault="00F512E3" w:rsidP="008415C0">
      <w:pPr>
        <w:pStyle w:val="af0"/>
        <w:numPr>
          <w:ilvl w:val="0"/>
          <w:numId w:val="6"/>
        </w:numPr>
        <w:jc w:val="both"/>
      </w:pPr>
      <w:r w:rsidRPr="00A422ED">
        <w:rPr>
          <w:lang w:eastAsia="en-US"/>
        </w:rPr>
        <w:t>За предоставяне на закрила по Общинската програма се кандидатства с:</w:t>
      </w:r>
    </w:p>
    <w:p w:rsidR="00F05B59" w:rsidRPr="00A422ED" w:rsidRDefault="00645D7C" w:rsidP="008415C0">
      <w:pPr>
        <w:ind w:firstLine="708"/>
        <w:jc w:val="both"/>
        <w:rPr>
          <w:color w:val="FF0000"/>
        </w:rPr>
      </w:pPr>
      <w:r w:rsidRPr="00A422ED">
        <w:t>1</w:t>
      </w:r>
      <w:r w:rsidR="00F512E3" w:rsidRPr="00A422ED">
        <w:t xml:space="preserve">.1 </w:t>
      </w:r>
      <w:r w:rsidR="00A422ED">
        <w:t xml:space="preserve"> </w:t>
      </w:r>
      <w:r w:rsidR="00F512E3" w:rsidRPr="00A422ED">
        <w:t>Искане за предоставяне за закрила</w:t>
      </w:r>
      <w:r w:rsidR="005153F4">
        <w:t xml:space="preserve"> на дете с изявени дарби, съгласно</w:t>
      </w:r>
      <w:r w:rsidR="00F512E3" w:rsidRPr="00A422ED">
        <w:t xml:space="preserve"> </w:t>
      </w:r>
      <w:r w:rsidR="00F05B59" w:rsidRPr="00A422ED">
        <w:t>Приложение 2</w:t>
      </w:r>
      <w:r w:rsidR="005153F4">
        <w:t xml:space="preserve"> към чл. 13, ал. 2 от Наредбата за условията и реда за осъществяване на закрила на деца с изявени дарби</w:t>
      </w:r>
      <w:r w:rsidR="00F512E3" w:rsidRPr="00A422ED">
        <w:t>;</w:t>
      </w:r>
      <w:r w:rsidR="00F92CA4" w:rsidRPr="00A422ED">
        <w:rPr>
          <w:color w:val="FF0000"/>
        </w:rPr>
        <w:t xml:space="preserve"> </w:t>
      </w:r>
    </w:p>
    <w:p w:rsidR="00F512E3" w:rsidRPr="00A422ED" w:rsidRDefault="00645D7C" w:rsidP="008415C0">
      <w:pPr>
        <w:ind w:firstLine="708"/>
        <w:jc w:val="both"/>
      </w:pPr>
      <w:r w:rsidRPr="00A422ED">
        <w:t>1</w:t>
      </w:r>
      <w:r w:rsidR="00F512E3" w:rsidRPr="00A422ED">
        <w:t>.2  Копие от удостоверение за раждане или лична карта на детето;</w:t>
      </w:r>
    </w:p>
    <w:p w:rsidR="00F512E3" w:rsidRPr="00A422ED" w:rsidRDefault="00645D7C" w:rsidP="008415C0">
      <w:pPr>
        <w:ind w:firstLine="708"/>
        <w:jc w:val="both"/>
      </w:pPr>
      <w:r w:rsidRPr="00A422ED">
        <w:t>1</w:t>
      </w:r>
      <w:r w:rsidR="00F512E3" w:rsidRPr="00A422ED">
        <w:t>.3  Служебна бележка, издадена от училището, удостоверяваща, че детето е ученик;</w:t>
      </w:r>
    </w:p>
    <w:p w:rsidR="009D3B11" w:rsidRPr="00A422ED" w:rsidRDefault="00645D7C" w:rsidP="008415C0">
      <w:pPr>
        <w:ind w:firstLine="708"/>
        <w:jc w:val="both"/>
        <w:rPr>
          <w:b/>
        </w:rPr>
      </w:pPr>
      <w:r w:rsidRPr="00A422ED">
        <w:t>1</w:t>
      </w:r>
      <w:r w:rsidR="00F512E3" w:rsidRPr="00A422ED">
        <w:t>.4</w:t>
      </w:r>
      <w:r w:rsidR="00F512E3" w:rsidRPr="00A422ED">
        <w:rPr>
          <w:color w:val="FF0000"/>
        </w:rPr>
        <w:t xml:space="preserve"> </w:t>
      </w:r>
      <w:r w:rsidR="00F05B59" w:rsidRPr="00A422ED">
        <w:t xml:space="preserve">Копия от документи </w:t>
      </w:r>
      <w:r w:rsidR="00AE0698" w:rsidRPr="00A422ED">
        <w:t xml:space="preserve">(дипломи, грамоти, сертификати или </w:t>
      </w:r>
      <w:r w:rsidR="00F05B59" w:rsidRPr="00A422ED">
        <w:t>протоколи), удостоверяващи класиране на І, ІІ или ІІІ място/връчване на златен, сребърен или бронзов медал/I, II или III награда/гран при или специална/индивидуална награда/присъдено звание от посочените по-горе прояв</w:t>
      </w:r>
      <w:r w:rsidR="009D3B11" w:rsidRPr="00A422ED">
        <w:t>и за съответната</w:t>
      </w:r>
      <w:r w:rsidR="00F05B59" w:rsidRPr="00A422ED">
        <w:t xml:space="preserve"> календарна година</w:t>
      </w:r>
      <w:r w:rsidR="009D3B11" w:rsidRPr="00A422ED">
        <w:t>.</w:t>
      </w:r>
    </w:p>
    <w:p w:rsidR="00AE0698" w:rsidRPr="00A422ED" w:rsidRDefault="00F05B59" w:rsidP="008415C0">
      <w:pPr>
        <w:ind w:firstLine="708"/>
        <w:jc w:val="both"/>
        <w:rPr>
          <w:b/>
        </w:rPr>
      </w:pPr>
      <w:r w:rsidRPr="00A422ED">
        <w:rPr>
          <w:b/>
        </w:rPr>
        <w:t xml:space="preserve"> </w:t>
      </w:r>
    </w:p>
    <w:p w:rsidR="00F512E3" w:rsidRPr="00A422ED" w:rsidRDefault="00F512E3" w:rsidP="008415C0">
      <w:pPr>
        <w:ind w:firstLine="708"/>
        <w:jc w:val="both"/>
        <w:rPr>
          <w:b/>
        </w:rPr>
      </w:pPr>
      <w:r w:rsidRPr="00A422ED">
        <w:rPr>
          <w:b/>
        </w:rPr>
        <w:t>Средствата се осигуряват от общинския бюджет.</w:t>
      </w:r>
    </w:p>
    <w:p w:rsidR="0085187F" w:rsidRPr="00A422ED" w:rsidRDefault="00645D7C" w:rsidP="008415C0">
      <w:pPr>
        <w:pStyle w:val="af0"/>
        <w:numPr>
          <w:ilvl w:val="0"/>
          <w:numId w:val="6"/>
        </w:numPr>
        <w:ind w:left="0" w:firstLine="0"/>
        <w:jc w:val="both"/>
      </w:pPr>
      <w:r w:rsidRPr="00A422ED">
        <w:lastRenderedPageBreak/>
        <w:t xml:space="preserve">Документи за еднократно финансово подпомагане </w:t>
      </w:r>
      <w:r w:rsidR="00E8500E" w:rsidRPr="00A422ED">
        <w:t xml:space="preserve">се подават в </w:t>
      </w:r>
      <w:r w:rsidR="002643D6" w:rsidRPr="00A422ED">
        <w:t>ЦАО на Общинска администрация</w:t>
      </w:r>
      <w:r w:rsidR="00B95606">
        <w:t xml:space="preserve"> -  Берковица в</w:t>
      </w:r>
      <w:r w:rsidR="00E8500E" w:rsidRPr="00A422ED">
        <w:t xml:space="preserve"> срок от </w:t>
      </w:r>
      <w:r w:rsidR="00E04AE9">
        <w:rPr>
          <w:lang w:val="en-US"/>
        </w:rPr>
        <w:t>0</w:t>
      </w:r>
      <w:r w:rsidR="00574CB0" w:rsidRPr="00A422ED">
        <w:t>1</w:t>
      </w:r>
      <w:r w:rsidR="00AB177B" w:rsidRPr="00A422ED">
        <w:t>.</w:t>
      </w:r>
      <w:r w:rsidR="00574CB0" w:rsidRPr="00A422ED">
        <w:t>08</w:t>
      </w:r>
      <w:r w:rsidR="00AB177B" w:rsidRPr="00A422ED">
        <w:t>.</w:t>
      </w:r>
      <w:r w:rsidR="00123D9F">
        <w:t>202</w:t>
      </w:r>
      <w:r w:rsidR="00123D9F">
        <w:rPr>
          <w:lang w:val="en-US"/>
        </w:rPr>
        <w:t>6</w:t>
      </w:r>
      <w:r w:rsidR="00574CB0" w:rsidRPr="00A422ED">
        <w:t xml:space="preserve"> </w:t>
      </w:r>
      <w:r w:rsidR="00123D9F">
        <w:t>година до 31.08.202</w:t>
      </w:r>
      <w:r w:rsidR="00123D9F">
        <w:rPr>
          <w:lang w:val="en-US"/>
        </w:rPr>
        <w:t>6</w:t>
      </w:r>
      <w:r w:rsidR="00AB177B" w:rsidRPr="00A422ED">
        <w:t xml:space="preserve"> година за </w:t>
      </w:r>
      <w:r w:rsidR="00E8500E" w:rsidRPr="00A422ED">
        <w:t>възник</w:t>
      </w:r>
      <w:r w:rsidR="00AB177B" w:rsidRPr="00A422ED">
        <w:t>нало</w:t>
      </w:r>
      <w:r w:rsidR="00E8500E" w:rsidRPr="00A422ED">
        <w:t xml:space="preserve"> основание</w:t>
      </w:r>
      <w:r w:rsidR="00AB177B" w:rsidRPr="00A422ED">
        <w:t xml:space="preserve"> </w:t>
      </w:r>
      <w:r w:rsidR="00E8500E" w:rsidRPr="00A422ED">
        <w:t xml:space="preserve">за предоставяне на </w:t>
      </w:r>
      <w:r w:rsidRPr="00A422ED">
        <w:t xml:space="preserve">еднократно финансово подпомагане </w:t>
      </w:r>
      <w:r w:rsidR="00123D9F">
        <w:t>в периода от 01.09.202</w:t>
      </w:r>
      <w:r w:rsidR="00123D9F">
        <w:rPr>
          <w:lang w:val="en-US"/>
        </w:rPr>
        <w:t>5</w:t>
      </w:r>
      <w:r w:rsidR="00123D9F">
        <w:t xml:space="preserve"> година до 31.08.202</w:t>
      </w:r>
      <w:r w:rsidR="00123D9F">
        <w:rPr>
          <w:lang w:val="en-US"/>
        </w:rPr>
        <w:t>6</w:t>
      </w:r>
      <w:r w:rsidR="00AB177B" w:rsidRPr="00A422ED">
        <w:t xml:space="preserve"> година</w:t>
      </w:r>
      <w:r w:rsidR="00E8500E" w:rsidRPr="00A422ED">
        <w:t xml:space="preserve">. </w:t>
      </w:r>
    </w:p>
    <w:p w:rsidR="00F512E3" w:rsidRPr="00A422ED" w:rsidRDefault="00F512E3" w:rsidP="008415C0">
      <w:pPr>
        <w:pStyle w:val="af0"/>
        <w:numPr>
          <w:ilvl w:val="0"/>
          <w:numId w:val="6"/>
        </w:numPr>
        <w:ind w:left="0" w:firstLine="0"/>
        <w:jc w:val="both"/>
      </w:pPr>
      <w:r w:rsidRPr="00A422ED">
        <w:t>При решение за предоставяне на закрила на деца с изявени дарби кметът на общин</w:t>
      </w:r>
      <w:r w:rsidR="003A093B" w:rsidRPr="00A422ED">
        <w:t>ата се подпомага от Експертно-</w:t>
      </w:r>
      <w:r w:rsidRPr="00A422ED">
        <w:t xml:space="preserve">консултативна комисия, назначена с негова заповед. След </w:t>
      </w:r>
      <w:r w:rsidR="008415C0" w:rsidRPr="00A422ED">
        <w:t>разглеждането на заявленията</w:t>
      </w:r>
      <w:r w:rsidR="002643D6" w:rsidRPr="00A422ED">
        <w:t>,</w:t>
      </w:r>
      <w:r w:rsidRPr="00A422ED">
        <w:t xml:space="preserve"> комисията в </w:t>
      </w:r>
      <w:r w:rsidR="003537EC" w:rsidRPr="00A422ED">
        <w:t>седемдневен</w:t>
      </w:r>
      <w:r w:rsidR="002643D6" w:rsidRPr="00A422ED">
        <w:t xml:space="preserve"> срок представя на кмета на общината протокол</w:t>
      </w:r>
      <w:r w:rsidRPr="00A422ED">
        <w:t xml:space="preserve"> от р</w:t>
      </w:r>
      <w:r w:rsidR="003A093B" w:rsidRPr="00A422ED">
        <w:t xml:space="preserve">аботата си </w:t>
      </w:r>
      <w:r w:rsidRPr="00A422ED">
        <w:t>заедно с мотивирано предложение за постъпилите искания.</w:t>
      </w:r>
    </w:p>
    <w:p w:rsidR="008E01BD" w:rsidRPr="00A422ED" w:rsidRDefault="008415C0" w:rsidP="008415C0">
      <w:pPr>
        <w:pStyle w:val="af0"/>
        <w:numPr>
          <w:ilvl w:val="0"/>
          <w:numId w:val="6"/>
        </w:numPr>
        <w:ind w:left="0" w:firstLine="0"/>
        <w:jc w:val="both"/>
        <w:rPr>
          <w:color w:val="000000"/>
        </w:rPr>
      </w:pPr>
      <w:r w:rsidRPr="00A422ED">
        <w:rPr>
          <w:color w:val="000000"/>
        </w:rPr>
        <w:t>В</w:t>
      </w:r>
      <w:r w:rsidR="00920908" w:rsidRPr="00A422ED">
        <w:rPr>
          <w:color w:val="000000"/>
        </w:rPr>
        <w:t xml:space="preserve">секи ученик има право </w:t>
      </w:r>
      <w:r w:rsidR="00F512E3" w:rsidRPr="00A422ED">
        <w:rPr>
          <w:color w:val="000000"/>
        </w:rPr>
        <w:t xml:space="preserve">на едно еднократно финансово подпомагане </w:t>
      </w:r>
      <w:r w:rsidRPr="00A422ED">
        <w:rPr>
          <w:color w:val="000000"/>
        </w:rPr>
        <w:t>през настоящата година.</w:t>
      </w:r>
      <w:r w:rsidR="008E01BD" w:rsidRPr="00A422ED">
        <w:rPr>
          <w:color w:val="000000"/>
        </w:rPr>
        <w:t xml:space="preserve"> </w:t>
      </w:r>
    </w:p>
    <w:p w:rsidR="0085187F" w:rsidRPr="00A422ED" w:rsidRDefault="0085187F" w:rsidP="008415C0">
      <w:pPr>
        <w:ind w:left="100" w:right="-2"/>
        <w:jc w:val="center"/>
        <w:rPr>
          <w:b/>
        </w:rPr>
      </w:pPr>
    </w:p>
    <w:p w:rsidR="0085187F" w:rsidRPr="00A422ED" w:rsidRDefault="0085187F" w:rsidP="008415C0">
      <w:pPr>
        <w:ind w:left="100" w:right="-2"/>
        <w:jc w:val="center"/>
        <w:rPr>
          <w:b/>
        </w:rPr>
      </w:pPr>
    </w:p>
    <w:p w:rsidR="00F512E3" w:rsidRPr="00400C47" w:rsidRDefault="00F512E3" w:rsidP="00400C47">
      <w:pPr>
        <w:pStyle w:val="af0"/>
        <w:numPr>
          <w:ilvl w:val="0"/>
          <w:numId w:val="15"/>
        </w:numPr>
        <w:spacing w:after="125" w:line="360" w:lineRule="auto"/>
        <w:ind w:right="-2"/>
        <w:jc w:val="center"/>
        <w:rPr>
          <w:b/>
        </w:rPr>
      </w:pPr>
      <w:r w:rsidRPr="00400C47">
        <w:rPr>
          <w:b/>
        </w:rPr>
        <w:t xml:space="preserve">МЕРКИ ЗА СТИМУЛИРАНЕ НА ДЕЦА С ИЗЯВЕНИ ДАРБИ ОТ КМЕТА НА ОБЩИНА </w:t>
      </w:r>
      <w:r w:rsidR="008E01BD" w:rsidRPr="00400C47">
        <w:rPr>
          <w:b/>
        </w:rPr>
        <w:t>БЕРКОВИЦА</w:t>
      </w:r>
    </w:p>
    <w:tbl>
      <w:tblPr>
        <w:tblW w:w="10356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43"/>
        <w:gridCol w:w="4678"/>
        <w:gridCol w:w="2835"/>
      </w:tblGrid>
      <w:tr w:rsidR="00F512E3" w:rsidRPr="00A422ED" w:rsidTr="00E36B58">
        <w:trPr>
          <w:trHeight w:val="185"/>
        </w:trPr>
        <w:tc>
          <w:tcPr>
            <w:tcW w:w="2843" w:type="dxa"/>
            <w:shd w:val="clear" w:color="auto" w:fill="auto"/>
          </w:tcPr>
          <w:p w:rsidR="00F512E3" w:rsidRPr="00A422ED" w:rsidRDefault="00F512E3" w:rsidP="00F512E3">
            <w:pPr>
              <w:spacing w:after="125" w:line="360" w:lineRule="auto"/>
              <w:ind w:right="-2"/>
              <w:jc w:val="center"/>
              <w:rPr>
                <w:rFonts w:eastAsia="Calibri"/>
                <w:b/>
              </w:rPr>
            </w:pPr>
            <w:r w:rsidRPr="00A422ED">
              <w:rPr>
                <w:rFonts w:eastAsia="Calibri"/>
                <w:b/>
              </w:rPr>
              <w:t>МЕРКИ</w:t>
            </w:r>
          </w:p>
        </w:tc>
        <w:tc>
          <w:tcPr>
            <w:tcW w:w="4678" w:type="dxa"/>
            <w:shd w:val="clear" w:color="auto" w:fill="auto"/>
          </w:tcPr>
          <w:p w:rsidR="00F512E3" w:rsidRPr="00A422ED" w:rsidRDefault="00F512E3" w:rsidP="00F512E3">
            <w:pPr>
              <w:spacing w:after="125" w:line="360" w:lineRule="auto"/>
              <w:ind w:right="-2"/>
              <w:jc w:val="center"/>
              <w:rPr>
                <w:rFonts w:eastAsia="Calibri"/>
                <w:b/>
              </w:rPr>
            </w:pPr>
            <w:r w:rsidRPr="00A422ED">
              <w:rPr>
                <w:rFonts w:eastAsia="Calibri"/>
                <w:b/>
              </w:rPr>
              <w:t>ОБХВАТ НА МЕРКИТЕ</w:t>
            </w:r>
          </w:p>
        </w:tc>
        <w:tc>
          <w:tcPr>
            <w:tcW w:w="2835" w:type="dxa"/>
            <w:shd w:val="clear" w:color="auto" w:fill="auto"/>
          </w:tcPr>
          <w:p w:rsidR="00F512E3" w:rsidRPr="00A422ED" w:rsidRDefault="00F512E3" w:rsidP="00F512E3">
            <w:pPr>
              <w:spacing w:after="125" w:line="360" w:lineRule="auto"/>
              <w:ind w:right="-2"/>
              <w:jc w:val="center"/>
              <w:rPr>
                <w:rFonts w:eastAsia="Calibri"/>
                <w:b/>
              </w:rPr>
            </w:pPr>
            <w:r w:rsidRPr="00A422ED">
              <w:rPr>
                <w:rFonts w:eastAsia="Calibri"/>
                <w:b/>
              </w:rPr>
              <w:t>ФИНАНСИРАНЕ</w:t>
            </w:r>
          </w:p>
        </w:tc>
      </w:tr>
      <w:tr w:rsidR="00FD400B" w:rsidRPr="00A422ED" w:rsidTr="00E36B58">
        <w:trPr>
          <w:trHeight w:val="2054"/>
        </w:trPr>
        <w:tc>
          <w:tcPr>
            <w:tcW w:w="2843" w:type="dxa"/>
            <w:vMerge w:val="restart"/>
            <w:shd w:val="clear" w:color="auto" w:fill="auto"/>
          </w:tcPr>
          <w:p w:rsidR="00FD400B" w:rsidRPr="00A422ED" w:rsidRDefault="00FD400B" w:rsidP="00B525BC">
            <w:pPr>
              <w:spacing w:after="125"/>
              <w:ind w:right="-2"/>
              <w:rPr>
                <w:rFonts w:eastAsia="Calibri"/>
              </w:rPr>
            </w:pPr>
            <w:r w:rsidRPr="00A422ED">
              <w:rPr>
                <w:rFonts w:eastAsia="Calibri"/>
              </w:rPr>
              <w:t>Еднократно финансово подпомагане на ученици, класирани през 202</w:t>
            </w:r>
            <w:r w:rsidR="00FF1D64">
              <w:rPr>
                <w:rFonts w:eastAsia="Calibri"/>
              </w:rPr>
              <w:t>5/2026</w:t>
            </w:r>
            <w:r w:rsidRPr="00A422ED">
              <w:rPr>
                <w:rFonts w:eastAsia="Calibri"/>
                <w:color w:val="FF0000"/>
              </w:rPr>
              <w:t xml:space="preserve"> </w:t>
            </w:r>
            <w:r w:rsidRPr="00A422ED">
              <w:rPr>
                <w:rFonts w:eastAsia="Calibri"/>
              </w:rPr>
              <w:t>г. на призови места.</w:t>
            </w:r>
          </w:p>
        </w:tc>
        <w:tc>
          <w:tcPr>
            <w:tcW w:w="4678" w:type="dxa"/>
            <w:shd w:val="clear" w:color="auto" w:fill="auto"/>
          </w:tcPr>
          <w:p w:rsidR="00FD400B" w:rsidRPr="00A422ED" w:rsidRDefault="00FD400B" w:rsidP="00B525BC">
            <w:pPr>
              <w:pStyle w:val="af0"/>
              <w:numPr>
                <w:ilvl w:val="0"/>
                <w:numId w:val="10"/>
              </w:numPr>
              <w:spacing w:after="125"/>
              <w:ind w:left="0" w:right="-2" w:firstLine="0"/>
              <w:jc w:val="both"/>
              <w:rPr>
                <w:rFonts w:eastAsia="Calibri"/>
              </w:rPr>
            </w:pPr>
            <w:r w:rsidRPr="00A422ED">
              <w:rPr>
                <w:rFonts w:eastAsia="Calibri"/>
              </w:rPr>
              <w:t xml:space="preserve">Ученик от общинско училище, класиран индивидуално на първо, второ или трето място на </w:t>
            </w:r>
            <w:r w:rsidRPr="00A422ED">
              <w:rPr>
                <w:rFonts w:eastAsia="Calibri"/>
                <w:b/>
              </w:rPr>
              <w:t>международен конкурс</w:t>
            </w:r>
            <w:r w:rsidRPr="00A422ED">
              <w:rPr>
                <w:rFonts w:eastAsia="Calibri"/>
              </w:rPr>
              <w:t xml:space="preserve">, олимпиада или състезание, провеждани </w:t>
            </w:r>
            <w:r w:rsidRPr="00A422ED">
              <w:rPr>
                <w:rFonts w:eastAsia="Calibri"/>
                <w:b/>
              </w:rPr>
              <w:t>на територията на друга държава</w:t>
            </w:r>
            <w:r w:rsidRPr="00A422ED">
              <w:rPr>
                <w:rFonts w:eastAsia="Calibri"/>
              </w:rPr>
              <w:t xml:space="preserve">. </w:t>
            </w:r>
          </w:p>
        </w:tc>
        <w:tc>
          <w:tcPr>
            <w:tcW w:w="2835" w:type="dxa"/>
            <w:shd w:val="clear" w:color="auto" w:fill="auto"/>
          </w:tcPr>
          <w:p w:rsidR="008257A3" w:rsidRPr="00A422ED" w:rsidRDefault="00DC2987" w:rsidP="008257A3">
            <w:pPr>
              <w:spacing w:after="125"/>
              <w:ind w:right="-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I  място - </w:t>
            </w:r>
            <w:r w:rsidR="00FD400B" w:rsidRPr="00A422ED">
              <w:rPr>
                <w:rFonts w:eastAsia="Calibri"/>
              </w:rPr>
              <w:t xml:space="preserve">до </w:t>
            </w:r>
            <w:r w:rsidR="008257A3">
              <w:rPr>
                <w:rFonts w:eastAsia="Calibri"/>
                <w:lang w:val="en-US"/>
              </w:rPr>
              <w:t>120</w:t>
            </w:r>
            <w:r w:rsidR="008257A3">
              <w:rPr>
                <w:rFonts w:eastAsia="Calibri"/>
              </w:rPr>
              <w:t xml:space="preserve"> евро</w:t>
            </w:r>
          </w:p>
          <w:p w:rsidR="00FD400B" w:rsidRPr="00A422ED" w:rsidRDefault="00FD400B" w:rsidP="008257A3">
            <w:pPr>
              <w:spacing w:after="125"/>
              <w:ind w:right="-2"/>
              <w:jc w:val="center"/>
              <w:rPr>
                <w:rFonts w:eastAsia="Calibri"/>
              </w:rPr>
            </w:pPr>
            <w:r w:rsidRPr="00A422ED">
              <w:rPr>
                <w:rFonts w:eastAsia="Calibri"/>
              </w:rPr>
              <w:t xml:space="preserve">II място – до </w:t>
            </w:r>
            <w:r w:rsidR="008257A3">
              <w:rPr>
                <w:rFonts w:eastAsia="Calibri"/>
              </w:rPr>
              <w:t>100 евро</w:t>
            </w:r>
          </w:p>
          <w:p w:rsidR="00FD400B" w:rsidRPr="00A422ED" w:rsidRDefault="00FD400B" w:rsidP="008257A3">
            <w:pPr>
              <w:spacing w:after="125"/>
              <w:ind w:right="-2"/>
              <w:jc w:val="center"/>
              <w:rPr>
                <w:rFonts w:eastAsia="Calibri"/>
              </w:rPr>
            </w:pPr>
            <w:r w:rsidRPr="00A422ED">
              <w:rPr>
                <w:rFonts w:eastAsia="Calibri"/>
              </w:rPr>
              <w:t xml:space="preserve">III място – до </w:t>
            </w:r>
            <w:r w:rsidR="008257A3">
              <w:rPr>
                <w:rFonts w:eastAsia="Calibri"/>
              </w:rPr>
              <w:t>80 евро</w:t>
            </w:r>
          </w:p>
          <w:p w:rsidR="00FD400B" w:rsidRPr="00A422ED" w:rsidRDefault="00FD400B" w:rsidP="00B525BC">
            <w:pPr>
              <w:spacing w:after="125"/>
              <w:ind w:right="-2"/>
              <w:rPr>
                <w:rFonts w:eastAsia="Calibri"/>
              </w:rPr>
            </w:pPr>
          </w:p>
        </w:tc>
      </w:tr>
      <w:tr w:rsidR="00FD400B" w:rsidRPr="00A422ED" w:rsidTr="00012F67">
        <w:trPr>
          <w:trHeight w:val="2238"/>
        </w:trPr>
        <w:tc>
          <w:tcPr>
            <w:tcW w:w="2843" w:type="dxa"/>
            <w:vMerge/>
            <w:shd w:val="clear" w:color="auto" w:fill="auto"/>
          </w:tcPr>
          <w:p w:rsidR="00FD400B" w:rsidRPr="00A422ED" w:rsidRDefault="00FD400B" w:rsidP="00B525BC">
            <w:pPr>
              <w:spacing w:after="125"/>
              <w:ind w:right="-2"/>
              <w:rPr>
                <w:rFonts w:eastAsia="Calibri"/>
              </w:rPr>
            </w:pPr>
          </w:p>
        </w:tc>
        <w:tc>
          <w:tcPr>
            <w:tcW w:w="4678" w:type="dxa"/>
            <w:shd w:val="clear" w:color="auto" w:fill="auto"/>
          </w:tcPr>
          <w:p w:rsidR="00FD400B" w:rsidRPr="00A422ED" w:rsidRDefault="00FD400B" w:rsidP="00E36B58">
            <w:pPr>
              <w:pStyle w:val="af0"/>
              <w:numPr>
                <w:ilvl w:val="0"/>
                <w:numId w:val="10"/>
              </w:numPr>
              <w:spacing w:after="125"/>
              <w:ind w:left="46" w:right="-2" w:firstLine="0"/>
              <w:jc w:val="both"/>
              <w:rPr>
                <w:rFonts w:eastAsia="Calibri"/>
              </w:rPr>
            </w:pPr>
            <w:r w:rsidRPr="00A422ED">
              <w:rPr>
                <w:rFonts w:eastAsia="Calibri"/>
              </w:rPr>
              <w:t>Ученик от общинско училище, класиран</w:t>
            </w:r>
            <w:r w:rsidR="00E5790A" w:rsidRPr="00A422ED">
              <w:rPr>
                <w:rFonts w:eastAsia="Calibri"/>
              </w:rPr>
              <w:t xml:space="preserve"> индивидуално</w:t>
            </w:r>
            <w:r w:rsidRPr="00A422ED">
              <w:rPr>
                <w:rFonts w:eastAsia="Calibri"/>
              </w:rPr>
              <w:t xml:space="preserve"> на първо, второ или трето място на конкурс, олимпиада или състезание в областта на изкуството, науката или спорта на </w:t>
            </w:r>
            <w:r w:rsidRPr="00A422ED">
              <w:rPr>
                <w:rFonts w:eastAsia="Calibri"/>
                <w:b/>
              </w:rPr>
              <w:t>национално</w:t>
            </w:r>
            <w:r w:rsidRPr="00A422ED">
              <w:rPr>
                <w:rFonts w:eastAsia="Calibri"/>
              </w:rPr>
              <w:t xml:space="preserve"> или </w:t>
            </w:r>
            <w:r w:rsidRPr="00A422ED">
              <w:rPr>
                <w:rFonts w:eastAsia="Calibri"/>
                <w:b/>
              </w:rPr>
              <w:t>международно</w:t>
            </w:r>
            <w:r w:rsidRPr="00A422ED">
              <w:rPr>
                <w:rFonts w:eastAsia="Calibri"/>
              </w:rPr>
              <w:t xml:space="preserve"> равнище през 202</w:t>
            </w:r>
            <w:r w:rsidR="00FF1D64">
              <w:rPr>
                <w:rFonts w:eastAsia="Calibri"/>
              </w:rPr>
              <w:t>5/2026</w:t>
            </w:r>
            <w:r w:rsidRPr="00A422ED">
              <w:rPr>
                <w:rFonts w:eastAsia="Calibri"/>
              </w:rPr>
              <w:t xml:space="preserve"> г.</w:t>
            </w:r>
          </w:p>
        </w:tc>
        <w:tc>
          <w:tcPr>
            <w:tcW w:w="2835" w:type="dxa"/>
            <w:shd w:val="clear" w:color="auto" w:fill="auto"/>
          </w:tcPr>
          <w:p w:rsidR="00FD400B" w:rsidRPr="00A422ED" w:rsidRDefault="00FD400B" w:rsidP="008257A3">
            <w:pPr>
              <w:spacing w:after="125"/>
              <w:ind w:right="-2"/>
              <w:jc w:val="center"/>
              <w:rPr>
                <w:rFonts w:eastAsia="Calibri"/>
              </w:rPr>
            </w:pPr>
            <w:r w:rsidRPr="00A422ED">
              <w:rPr>
                <w:rFonts w:eastAsia="Calibri"/>
              </w:rPr>
              <w:t xml:space="preserve">I  място – до </w:t>
            </w:r>
            <w:r w:rsidR="008257A3">
              <w:rPr>
                <w:rFonts w:eastAsia="Calibri"/>
              </w:rPr>
              <w:t>100 евро</w:t>
            </w:r>
          </w:p>
          <w:p w:rsidR="00FD400B" w:rsidRPr="00A422ED" w:rsidRDefault="00FD400B" w:rsidP="00012F67">
            <w:pPr>
              <w:spacing w:after="125"/>
              <w:ind w:right="-2"/>
              <w:jc w:val="center"/>
              <w:rPr>
                <w:rFonts w:eastAsia="Calibri"/>
              </w:rPr>
            </w:pPr>
            <w:r w:rsidRPr="00A422ED">
              <w:rPr>
                <w:rFonts w:eastAsia="Calibri"/>
              </w:rPr>
              <w:t xml:space="preserve">II място – до </w:t>
            </w:r>
            <w:r w:rsidR="008257A3">
              <w:rPr>
                <w:rFonts w:eastAsia="Calibri"/>
              </w:rPr>
              <w:t>80 евро</w:t>
            </w:r>
            <w:r w:rsidR="00012F67">
              <w:rPr>
                <w:rFonts w:eastAsia="Calibri"/>
              </w:rPr>
              <w:t xml:space="preserve"> </w:t>
            </w:r>
          </w:p>
          <w:p w:rsidR="008257A3" w:rsidRDefault="00FD400B" w:rsidP="00B525BC">
            <w:pPr>
              <w:spacing w:after="125"/>
              <w:ind w:right="-2"/>
              <w:jc w:val="center"/>
              <w:rPr>
                <w:rFonts w:eastAsia="Calibri"/>
              </w:rPr>
            </w:pPr>
            <w:r w:rsidRPr="00A422ED">
              <w:rPr>
                <w:rFonts w:eastAsia="Calibri"/>
              </w:rPr>
              <w:t xml:space="preserve">III място – до </w:t>
            </w:r>
            <w:r w:rsidR="008257A3">
              <w:rPr>
                <w:rFonts w:eastAsia="Calibri"/>
              </w:rPr>
              <w:t>60 евро</w:t>
            </w:r>
          </w:p>
          <w:p w:rsidR="00FD400B" w:rsidRPr="00A422ED" w:rsidRDefault="00FD400B" w:rsidP="00B525BC">
            <w:pPr>
              <w:spacing w:after="125"/>
              <w:ind w:right="-2"/>
              <w:jc w:val="center"/>
              <w:rPr>
                <w:rFonts w:eastAsia="Calibri"/>
              </w:rPr>
            </w:pPr>
          </w:p>
        </w:tc>
      </w:tr>
      <w:tr w:rsidR="000E3E5E" w:rsidRPr="00A422ED" w:rsidTr="008415C0">
        <w:trPr>
          <w:trHeight w:val="2719"/>
        </w:trPr>
        <w:tc>
          <w:tcPr>
            <w:tcW w:w="2843" w:type="dxa"/>
            <w:vMerge/>
            <w:shd w:val="clear" w:color="auto" w:fill="auto"/>
          </w:tcPr>
          <w:p w:rsidR="000E3E5E" w:rsidRPr="00A422ED" w:rsidRDefault="000E3E5E" w:rsidP="00B525BC">
            <w:pPr>
              <w:spacing w:after="125"/>
              <w:ind w:right="-2"/>
              <w:rPr>
                <w:rFonts w:eastAsia="Calibri"/>
              </w:rPr>
            </w:pPr>
          </w:p>
        </w:tc>
        <w:tc>
          <w:tcPr>
            <w:tcW w:w="4678" w:type="dxa"/>
            <w:shd w:val="clear" w:color="auto" w:fill="auto"/>
          </w:tcPr>
          <w:p w:rsidR="000E3E5E" w:rsidRPr="00A422ED" w:rsidRDefault="000E3E5E" w:rsidP="008415C0">
            <w:pPr>
              <w:pStyle w:val="af0"/>
              <w:numPr>
                <w:ilvl w:val="0"/>
                <w:numId w:val="10"/>
              </w:numPr>
              <w:spacing w:after="125"/>
              <w:ind w:left="46" w:right="-2" w:firstLine="0"/>
              <w:jc w:val="both"/>
              <w:rPr>
                <w:rFonts w:eastAsia="Calibri"/>
              </w:rPr>
            </w:pPr>
            <w:r w:rsidRPr="00A422ED">
              <w:rPr>
                <w:rFonts w:eastAsia="Calibri"/>
              </w:rPr>
              <w:t xml:space="preserve">Ученик от общинско училище, класиран </w:t>
            </w:r>
            <w:r w:rsidR="00E5790A" w:rsidRPr="00A422ED">
              <w:rPr>
                <w:rFonts w:eastAsia="Calibri"/>
              </w:rPr>
              <w:t xml:space="preserve">индивидуално </w:t>
            </w:r>
            <w:r w:rsidRPr="00A422ED">
              <w:rPr>
                <w:rFonts w:eastAsia="Calibri"/>
              </w:rPr>
              <w:t xml:space="preserve">на първо, второ или трето място на конкурс, олимпиада или състезание в областта на изкуството, науката или спорта на </w:t>
            </w:r>
            <w:r w:rsidRPr="00A422ED">
              <w:rPr>
                <w:rFonts w:eastAsia="Calibri"/>
                <w:b/>
              </w:rPr>
              <w:t>общинско</w:t>
            </w:r>
            <w:r w:rsidRPr="00A422ED">
              <w:rPr>
                <w:rFonts w:eastAsia="Calibri"/>
              </w:rPr>
              <w:t xml:space="preserve"> или </w:t>
            </w:r>
            <w:r w:rsidRPr="00A422ED">
              <w:rPr>
                <w:rFonts w:eastAsia="Calibri"/>
                <w:b/>
              </w:rPr>
              <w:t>областно</w:t>
            </w:r>
            <w:r w:rsidRPr="00A422ED">
              <w:rPr>
                <w:rFonts w:eastAsia="Calibri"/>
              </w:rPr>
              <w:t xml:space="preserve"> (регионално) </w:t>
            </w:r>
            <w:r w:rsidR="00E654D8" w:rsidRPr="00A422ED">
              <w:rPr>
                <w:rFonts w:eastAsia="Calibri"/>
              </w:rPr>
              <w:t xml:space="preserve">ниво </w:t>
            </w:r>
            <w:r w:rsidRPr="00A422ED">
              <w:rPr>
                <w:rFonts w:eastAsia="Calibri"/>
              </w:rPr>
              <w:t>през 202</w:t>
            </w:r>
            <w:r w:rsidR="00FF1D64">
              <w:rPr>
                <w:rFonts w:eastAsia="Calibri"/>
              </w:rPr>
              <w:t>5/2026</w:t>
            </w:r>
            <w:r w:rsidRPr="00A422ED">
              <w:rPr>
                <w:rFonts w:eastAsia="Calibri"/>
              </w:rPr>
              <w:t xml:space="preserve"> г.</w:t>
            </w:r>
          </w:p>
        </w:tc>
        <w:tc>
          <w:tcPr>
            <w:tcW w:w="2835" w:type="dxa"/>
            <w:shd w:val="clear" w:color="auto" w:fill="auto"/>
          </w:tcPr>
          <w:p w:rsidR="000E3E5E" w:rsidRPr="00A422ED" w:rsidRDefault="000E3E5E" w:rsidP="00012F67">
            <w:pPr>
              <w:spacing w:after="125"/>
              <w:ind w:right="-2"/>
              <w:jc w:val="center"/>
              <w:rPr>
                <w:rFonts w:eastAsia="Calibri"/>
              </w:rPr>
            </w:pPr>
            <w:r w:rsidRPr="00A422ED">
              <w:rPr>
                <w:rFonts w:eastAsia="Calibri"/>
              </w:rPr>
              <w:t xml:space="preserve">I  място – до </w:t>
            </w:r>
            <w:r w:rsidR="008257A3">
              <w:rPr>
                <w:rFonts w:eastAsia="Calibri"/>
              </w:rPr>
              <w:t>80 евро</w:t>
            </w:r>
            <w:r w:rsidR="00012F67">
              <w:rPr>
                <w:rFonts w:eastAsia="Calibri"/>
              </w:rPr>
              <w:t xml:space="preserve"> </w:t>
            </w:r>
          </w:p>
          <w:p w:rsidR="000E3E5E" w:rsidRPr="00A422ED" w:rsidRDefault="000E3E5E" w:rsidP="008257A3">
            <w:pPr>
              <w:spacing w:after="125"/>
              <w:ind w:right="-2"/>
              <w:jc w:val="center"/>
              <w:rPr>
                <w:rFonts w:eastAsia="Calibri"/>
              </w:rPr>
            </w:pPr>
            <w:r w:rsidRPr="00A422ED">
              <w:rPr>
                <w:rFonts w:eastAsia="Calibri"/>
              </w:rPr>
              <w:t xml:space="preserve">II място – до </w:t>
            </w:r>
            <w:r w:rsidR="008257A3">
              <w:rPr>
                <w:rFonts w:eastAsia="Calibri"/>
              </w:rPr>
              <w:t>60 евро</w:t>
            </w:r>
          </w:p>
          <w:p w:rsidR="000E3E5E" w:rsidRPr="00A422ED" w:rsidRDefault="000E3E5E" w:rsidP="008257A3">
            <w:pPr>
              <w:spacing w:after="125"/>
              <w:ind w:right="-2"/>
              <w:jc w:val="center"/>
              <w:rPr>
                <w:rFonts w:eastAsia="Calibri"/>
              </w:rPr>
            </w:pPr>
            <w:r w:rsidRPr="00A422ED">
              <w:rPr>
                <w:rFonts w:eastAsia="Calibri"/>
              </w:rPr>
              <w:t xml:space="preserve">III място – до </w:t>
            </w:r>
            <w:r w:rsidR="008257A3">
              <w:rPr>
                <w:rFonts w:eastAsia="Calibri"/>
              </w:rPr>
              <w:t>40 евро</w:t>
            </w:r>
            <w:r w:rsidR="00012F67">
              <w:rPr>
                <w:rFonts w:eastAsia="Calibri"/>
              </w:rPr>
              <w:t xml:space="preserve"> </w:t>
            </w:r>
          </w:p>
        </w:tc>
      </w:tr>
      <w:tr w:rsidR="000E3E5E" w:rsidRPr="00A422ED" w:rsidTr="008415C0">
        <w:trPr>
          <w:trHeight w:val="3003"/>
        </w:trPr>
        <w:tc>
          <w:tcPr>
            <w:tcW w:w="2843" w:type="dxa"/>
            <w:vMerge/>
            <w:shd w:val="clear" w:color="auto" w:fill="auto"/>
          </w:tcPr>
          <w:p w:rsidR="000E3E5E" w:rsidRPr="00A422ED" w:rsidRDefault="000E3E5E" w:rsidP="00B525BC">
            <w:pPr>
              <w:spacing w:after="125"/>
              <w:ind w:right="-2"/>
              <w:rPr>
                <w:rFonts w:eastAsia="Calibri"/>
              </w:rPr>
            </w:pPr>
          </w:p>
        </w:tc>
        <w:tc>
          <w:tcPr>
            <w:tcW w:w="4678" w:type="dxa"/>
            <w:shd w:val="clear" w:color="auto" w:fill="auto"/>
          </w:tcPr>
          <w:p w:rsidR="000E3E5E" w:rsidRPr="00A422ED" w:rsidRDefault="000E3E5E" w:rsidP="00B525BC">
            <w:pPr>
              <w:pStyle w:val="af0"/>
              <w:numPr>
                <w:ilvl w:val="0"/>
                <w:numId w:val="10"/>
              </w:numPr>
              <w:spacing w:after="125"/>
              <w:ind w:left="46" w:right="-2" w:firstLine="0"/>
              <w:jc w:val="both"/>
              <w:rPr>
                <w:rFonts w:eastAsia="Calibri"/>
              </w:rPr>
            </w:pPr>
            <w:r w:rsidRPr="00A422ED">
              <w:rPr>
                <w:rFonts w:eastAsia="Calibri"/>
              </w:rPr>
              <w:t>Ученик от общинско училище, класиран индивидуално на първо, второ или трето място на национален или с международно участие конкурс, олимпиада или състезание, включени в Националната програма на мерките за закрила на деца с изявени дарби.</w:t>
            </w:r>
          </w:p>
        </w:tc>
        <w:tc>
          <w:tcPr>
            <w:tcW w:w="2835" w:type="dxa"/>
            <w:shd w:val="clear" w:color="auto" w:fill="auto"/>
          </w:tcPr>
          <w:p w:rsidR="00012F67" w:rsidRPr="00012F67" w:rsidRDefault="008257A3" w:rsidP="00012F67">
            <w:pPr>
              <w:spacing w:after="125"/>
              <w:ind w:right="-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  място – до 100 евро</w:t>
            </w:r>
          </w:p>
          <w:p w:rsidR="00012F67" w:rsidRPr="00012F67" w:rsidRDefault="008257A3" w:rsidP="00012F67">
            <w:pPr>
              <w:spacing w:after="125"/>
              <w:ind w:right="-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II място – до 80 евро </w:t>
            </w:r>
          </w:p>
          <w:p w:rsidR="008257A3" w:rsidRDefault="008257A3" w:rsidP="00012F67">
            <w:pPr>
              <w:spacing w:after="125"/>
              <w:ind w:right="-2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III място – до 60 евро</w:t>
            </w:r>
          </w:p>
          <w:p w:rsidR="000E3E5E" w:rsidRPr="00A422ED" w:rsidRDefault="000E3E5E" w:rsidP="00012F67">
            <w:pPr>
              <w:spacing w:after="125"/>
              <w:ind w:right="-2"/>
              <w:jc w:val="center"/>
              <w:rPr>
                <w:rFonts w:eastAsia="Calibri"/>
              </w:rPr>
            </w:pPr>
          </w:p>
        </w:tc>
      </w:tr>
      <w:tr w:rsidR="000E3E5E" w:rsidRPr="00A422ED" w:rsidTr="00E36B58">
        <w:trPr>
          <w:trHeight w:val="1242"/>
        </w:trPr>
        <w:tc>
          <w:tcPr>
            <w:tcW w:w="2843" w:type="dxa"/>
            <w:vMerge/>
            <w:shd w:val="clear" w:color="auto" w:fill="auto"/>
          </w:tcPr>
          <w:p w:rsidR="000E3E5E" w:rsidRPr="00A422ED" w:rsidRDefault="000E3E5E" w:rsidP="00B525BC">
            <w:pPr>
              <w:spacing w:after="125"/>
              <w:ind w:right="-2"/>
              <w:rPr>
                <w:rFonts w:eastAsia="Calibri"/>
              </w:rPr>
            </w:pPr>
          </w:p>
        </w:tc>
        <w:tc>
          <w:tcPr>
            <w:tcW w:w="4678" w:type="dxa"/>
            <w:shd w:val="clear" w:color="auto" w:fill="auto"/>
          </w:tcPr>
          <w:p w:rsidR="000E3E5E" w:rsidRPr="00A422ED" w:rsidRDefault="000E3E5E" w:rsidP="00B525BC">
            <w:pPr>
              <w:spacing w:after="125"/>
              <w:ind w:right="-2"/>
              <w:jc w:val="both"/>
              <w:rPr>
                <w:rFonts w:eastAsia="Calibri"/>
              </w:rPr>
            </w:pPr>
          </w:p>
          <w:p w:rsidR="000E3E5E" w:rsidRPr="00A422ED" w:rsidRDefault="000E3E5E" w:rsidP="00B525BC">
            <w:pPr>
              <w:spacing w:after="125"/>
              <w:ind w:right="-2"/>
              <w:jc w:val="both"/>
              <w:rPr>
                <w:rFonts w:eastAsia="Calibri"/>
              </w:rPr>
            </w:pPr>
          </w:p>
          <w:p w:rsidR="000E3E5E" w:rsidRPr="00A422ED" w:rsidRDefault="000E3E5E" w:rsidP="00B525BC">
            <w:pPr>
              <w:spacing w:after="125"/>
              <w:ind w:right="-2"/>
              <w:jc w:val="both"/>
              <w:rPr>
                <w:rFonts w:eastAsia="Calibri"/>
              </w:rPr>
            </w:pPr>
          </w:p>
        </w:tc>
        <w:tc>
          <w:tcPr>
            <w:tcW w:w="2835" w:type="dxa"/>
            <w:shd w:val="clear" w:color="auto" w:fill="auto"/>
          </w:tcPr>
          <w:p w:rsidR="000E3E5E" w:rsidRPr="00A422ED" w:rsidRDefault="000E3E5E" w:rsidP="00B525BC">
            <w:pPr>
              <w:jc w:val="center"/>
              <w:rPr>
                <w:b/>
              </w:rPr>
            </w:pPr>
            <w:r w:rsidRPr="00A422ED">
              <w:rPr>
                <w:b/>
              </w:rPr>
              <w:t xml:space="preserve">Общо средства за </w:t>
            </w:r>
          </w:p>
          <w:p w:rsidR="000E3E5E" w:rsidRPr="00A422ED" w:rsidRDefault="000E3E5E" w:rsidP="00B525BC">
            <w:pPr>
              <w:jc w:val="center"/>
              <w:rPr>
                <w:b/>
              </w:rPr>
            </w:pPr>
            <w:r w:rsidRPr="00A422ED">
              <w:rPr>
                <w:b/>
              </w:rPr>
              <w:t>202</w:t>
            </w:r>
            <w:r w:rsidR="00FF1D64">
              <w:rPr>
                <w:b/>
              </w:rPr>
              <w:t>6</w:t>
            </w:r>
            <w:r w:rsidRPr="00A422ED">
              <w:rPr>
                <w:b/>
              </w:rPr>
              <w:t xml:space="preserve"> г.</w:t>
            </w:r>
          </w:p>
          <w:p w:rsidR="000E3E5E" w:rsidRPr="00A422ED" w:rsidRDefault="00332908" w:rsidP="00B525BC">
            <w:pPr>
              <w:spacing w:after="125"/>
              <w:ind w:right="-2"/>
              <w:jc w:val="center"/>
              <w:rPr>
                <w:rFonts w:eastAsia="Calibri"/>
              </w:rPr>
            </w:pPr>
            <w:r>
              <w:rPr>
                <w:b/>
              </w:rPr>
              <w:t>4 600 евро</w:t>
            </w:r>
          </w:p>
        </w:tc>
      </w:tr>
    </w:tbl>
    <w:p w:rsidR="00F512E3" w:rsidRPr="00A422ED" w:rsidRDefault="00F512E3" w:rsidP="00B525BC"/>
    <w:p w:rsidR="00B56EB0" w:rsidRPr="00A422ED" w:rsidRDefault="00B56EB0" w:rsidP="00B525BC">
      <w:pPr>
        <w:rPr>
          <w:b/>
          <w:u w:val="single"/>
        </w:rPr>
      </w:pPr>
    </w:p>
    <w:p w:rsidR="00F512E3" w:rsidRPr="00A422ED" w:rsidRDefault="00F512E3" w:rsidP="00B525BC">
      <w:pPr>
        <w:rPr>
          <w:b/>
        </w:rPr>
      </w:pPr>
      <w:r w:rsidRPr="00A422ED">
        <w:rPr>
          <w:b/>
        </w:rPr>
        <w:t>Забележка:</w:t>
      </w:r>
    </w:p>
    <w:p w:rsidR="00B56EB0" w:rsidRPr="00A422ED" w:rsidRDefault="00B56EB0" w:rsidP="00B525BC">
      <w:pPr>
        <w:rPr>
          <w:b/>
          <w:u w:val="single"/>
        </w:rPr>
      </w:pPr>
    </w:p>
    <w:p w:rsidR="00F512E3" w:rsidRPr="00A422ED" w:rsidRDefault="00F512E3" w:rsidP="009C4D66">
      <w:pPr>
        <w:ind w:firstLine="709"/>
        <w:jc w:val="both"/>
      </w:pPr>
      <w:r w:rsidRPr="00A422ED">
        <w:t xml:space="preserve">1. Финансирането на Общинската програма на мерките за закрила на деца с изявени дарби в Община </w:t>
      </w:r>
      <w:r w:rsidR="008E01BD" w:rsidRPr="00A422ED">
        <w:t>Берковица</w:t>
      </w:r>
      <w:r w:rsidR="00C0758B" w:rsidRPr="00A422ED">
        <w:t xml:space="preserve"> за 20</w:t>
      </w:r>
      <w:r w:rsidR="00FF1AF2" w:rsidRPr="00A422ED">
        <w:t>2</w:t>
      </w:r>
      <w:r w:rsidR="00123D9F">
        <w:rPr>
          <w:lang w:val="en-US"/>
        </w:rPr>
        <w:t>6</w:t>
      </w:r>
      <w:r w:rsidR="00C0758B" w:rsidRPr="00A422ED">
        <w:t xml:space="preserve"> </w:t>
      </w:r>
      <w:r w:rsidR="002643D6" w:rsidRPr="00A422ED">
        <w:t>година се осъществява със</w:t>
      </w:r>
      <w:r w:rsidR="009C4D66" w:rsidRPr="00A422ED">
        <w:t xml:space="preserve"> </w:t>
      </w:r>
      <w:r w:rsidRPr="00A422ED">
        <w:t>средства от общинския бюджет</w:t>
      </w:r>
      <w:r w:rsidR="008E01BD" w:rsidRPr="00A422ED">
        <w:t>.</w:t>
      </w:r>
      <w:r w:rsidRPr="00A422ED">
        <w:t xml:space="preserve"> </w:t>
      </w:r>
    </w:p>
    <w:p w:rsidR="00D36C14" w:rsidRDefault="00D36C14" w:rsidP="00B525BC">
      <w:pPr>
        <w:ind w:firstLine="708"/>
        <w:jc w:val="both"/>
      </w:pPr>
      <w:r w:rsidRPr="00A422ED">
        <w:t>2. Когато ученик има завоювани повече от едно призови места, материалното стимулиране се получава за едно постижение.</w:t>
      </w:r>
    </w:p>
    <w:p w:rsidR="00C47F4A" w:rsidRPr="00840314" w:rsidRDefault="00C47F4A" w:rsidP="00B525BC">
      <w:pPr>
        <w:ind w:firstLine="708"/>
        <w:jc w:val="both"/>
        <w:rPr>
          <w:color w:val="000000" w:themeColor="text1"/>
        </w:rPr>
      </w:pPr>
      <w:r w:rsidRPr="00840314">
        <w:rPr>
          <w:color w:val="000000" w:themeColor="text1"/>
        </w:rPr>
        <w:t>3. Мерките могат да бъдат прилагани и за деца и ученици с постоянен и настоящ адрес в Община Берковица, които не се обучават в училища на територията на Община Берковица.</w:t>
      </w:r>
    </w:p>
    <w:p w:rsidR="00052878" w:rsidRPr="00840314" w:rsidRDefault="00C47F4A" w:rsidP="00B525BC">
      <w:pPr>
        <w:ind w:firstLine="708"/>
        <w:jc w:val="both"/>
        <w:rPr>
          <w:color w:val="000000" w:themeColor="text1"/>
        </w:rPr>
      </w:pPr>
      <w:r w:rsidRPr="00840314">
        <w:rPr>
          <w:color w:val="000000" w:themeColor="text1"/>
        </w:rPr>
        <w:t>4</w:t>
      </w:r>
      <w:r w:rsidR="00052878" w:rsidRPr="00840314">
        <w:rPr>
          <w:color w:val="000000" w:themeColor="text1"/>
        </w:rPr>
        <w:t>. Общата сума на средствата, предвидени за отпускане по тази Програма, се одобряват от Общински съвет – Берковица за съответната година.</w:t>
      </w:r>
    </w:p>
    <w:p w:rsidR="00052878" w:rsidRPr="00840314" w:rsidRDefault="00C47F4A" w:rsidP="00B525BC">
      <w:pPr>
        <w:ind w:firstLine="708"/>
        <w:jc w:val="both"/>
        <w:rPr>
          <w:color w:val="000000" w:themeColor="text1"/>
        </w:rPr>
      </w:pPr>
      <w:r w:rsidRPr="00840314">
        <w:rPr>
          <w:color w:val="000000" w:themeColor="text1"/>
        </w:rPr>
        <w:t>5</w:t>
      </w:r>
      <w:r w:rsidR="00052878" w:rsidRPr="00840314">
        <w:rPr>
          <w:color w:val="000000" w:themeColor="text1"/>
        </w:rPr>
        <w:t>. Получаването</w:t>
      </w:r>
      <w:r w:rsidR="00B95606">
        <w:rPr>
          <w:color w:val="000000" w:themeColor="text1"/>
        </w:rPr>
        <w:t xml:space="preserve"> на средствата по тази програма</w:t>
      </w:r>
      <w:r w:rsidR="00052878" w:rsidRPr="00840314">
        <w:rPr>
          <w:color w:val="000000" w:themeColor="text1"/>
        </w:rPr>
        <w:t xml:space="preserve"> е в рамките на </w:t>
      </w:r>
      <w:r w:rsidR="00B95606">
        <w:rPr>
          <w:color w:val="000000" w:themeColor="text1"/>
        </w:rPr>
        <w:t>допустимите разходи до приемането на Закона за държавния бюджет, съгласно разпоредбите на чл. 87, ал. 1 от Закона за публичните финанси.</w:t>
      </w:r>
    </w:p>
    <w:p w:rsidR="007F64C9" w:rsidRPr="00A422ED" w:rsidRDefault="00C47F4A" w:rsidP="00B525BC">
      <w:pPr>
        <w:ind w:firstLine="708"/>
        <w:jc w:val="both"/>
      </w:pPr>
      <w:r>
        <w:t>6</w:t>
      </w:r>
      <w:r w:rsidR="00D36C14" w:rsidRPr="00A422ED">
        <w:t xml:space="preserve">. </w:t>
      </w:r>
      <w:r w:rsidR="00F512E3" w:rsidRPr="00A422ED">
        <w:t>За всяко изключение, несъответстващо в пълна ст</w:t>
      </w:r>
      <w:r w:rsidR="00BE663C" w:rsidRPr="00A422ED">
        <w:t>епен на Програмата, Експертно-</w:t>
      </w:r>
      <w:r w:rsidR="00F512E3" w:rsidRPr="00A422ED">
        <w:t xml:space="preserve">консултативната комисия приема решение за финансово подпомагане в </w:t>
      </w:r>
      <w:r w:rsidR="00205D02" w:rsidRPr="00A422ED">
        <w:t>рамките на осигурените средства.</w:t>
      </w:r>
    </w:p>
    <w:p w:rsidR="004343CE" w:rsidRPr="00A422ED" w:rsidRDefault="004343CE" w:rsidP="002E4AEB">
      <w:pPr>
        <w:ind w:firstLine="708"/>
        <w:jc w:val="both"/>
      </w:pPr>
    </w:p>
    <w:p w:rsidR="005153F4" w:rsidRDefault="005153F4" w:rsidP="00F512E3">
      <w:pPr>
        <w:jc w:val="both"/>
      </w:pPr>
      <w:r>
        <w:t xml:space="preserve">  </w:t>
      </w:r>
    </w:p>
    <w:p w:rsidR="003C23CA" w:rsidRPr="005153F4" w:rsidRDefault="005153F4" w:rsidP="00F512E3">
      <w:pPr>
        <w:jc w:val="both"/>
        <w:rPr>
          <w:b/>
        </w:rPr>
      </w:pPr>
      <w:r w:rsidRPr="005153F4">
        <w:rPr>
          <w:b/>
        </w:rPr>
        <w:t>Съгласувал юрист:</w:t>
      </w:r>
    </w:p>
    <w:p w:rsidR="00C47F4A" w:rsidRDefault="00C47F4A" w:rsidP="00F512E3">
      <w:pPr>
        <w:jc w:val="both"/>
      </w:pPr>
    </w:p>
    <w:p w:rsidR="00C47F4A" w:rsidRPr="00A422ED" w:rsidRDefault="00C47F4A" w:rsidP="00F512E3">
      <w:pPr>
        <w:jc w:val="both"/>
        <w:rPr>
          <w:i/>
        </w:rPr>
      </w:pPr>
    </w:p>
    <w:p w:rsidR="007F64C9" w:rsidRPr="00A422ED" w:rsidRDefault="007F64C9" w:rsidP="00F512E3">
      <w:pPr>
        <w:jc w:val="both"/>
        <w:rPr>
          <w:i/>
        </w:rPr>
      </w:pPr>
      <w:r w:rsidRPr="00A422ED">
        <w:rPr>
          <w:i/>
        </w:rPr>
        <w:t>Изготвил:</w:t>
      </w:r>
    </w:p>
    <w:p w:rsidR="007F64C9" w:rsidRPr="00064B1D" w:rsidRDefault="00064B1D" w:rsidP="00F512E3">
      <w:pPr>
        <w:jc w:val="both"/>
      </w:pPr>
      <w:r w:rsidRPr="00064B1D">
        <w:t>Теодора Иванова</w:t>
      </w:r>
    </w:p>
    <w:p w:rsidR="00E752E6" w:rsidRPr="00A422ED" w:rsidRDefault="007F64C9" w:rsidP="0026465A">
      <w:pPr>
        <w:jc w:val="both"/>
        <w:rPr>
          <w:i/>
        </w:rPr>
      </w:pPr>
      <w:r w:rsidRPr="00A422ED">
        <w:rPr>
          <w:i/>
        </w:rPr>
        <w:t>Главен експерт „Образование“</w:t>
      </w:r>
    </w:p>
    <w:p w:rsidR="00E55D0A" w:rsidRPr="00A422ED" w:rsidRDefault="00E55D0A" w:rsidP="0026465A">
      <w:pPr>
        <w:jc w:val="both"/>
      </w:pPr>
      <w:r w:rsidRPr="00A422ED">
        <w:rPr>
          <w:i/>
        </w:rPr>
        <w:t>Община Берковица</w:t>
      </w:r>
    </w:p>
    <w:sectPr w:rsidR="00E55D0A" w:rsidRPr="00A422ED" w:rsidSect="008415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4F9E" w:rsidRDefault="00014F9E" w:rsidP="0079227C">
      <w:r>
        <w:separator/>
      </w:r>
    </w:p>
  </w:endnote>
  <w:endnote w:type="continuationSeparator" w:id="0">
    <w:p w:rsidR="00014F9E" w:rsidRDefault="00014F9E" w:rsidP="007922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UPC"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Franklin Gothic Medium Cond">
    <w:altName w:val="Arial Narrow"/>
    <w:charset w:val="CC"/>
    <w:family w:val="swiss"/>
    <w:pitch w:val="variable"/>
    <w:sig w:usb0="00000001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B33" w:rsidRDefault="00B91B33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64840769"/>
      <w:docPartObj>
        <w:docPartGallery w:val="Page Numbers (Bottom of Page)"/>
        <w:docPartUnique/>
      </w:docPartObj>
    </w:sdtPr>
    <w:sdtEndPr/>
    <w:sdtContent>
      <w:p w:rsidR="003D2A6E" w:rsidRDefault="00EA1CBD">
        <w:pPr>
          <w:pStyle w:val="ad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0" allowOverlap="1">
                  <wp:simplePos x="0" y="0"/>
                  <wp:positionH relativeFrom="leftMargin">
                    <wp:align>right</wp:align>
                  </wp:positionH>
                  <wp:positionV relativeFrom="margin">
                    <wp:align>bottom</wp:align>
                  </wp:positionV>
                  <wp:extent cx="348615" cy="1902460"/>
                  <wp:effectExtent l="0" t="0" r="20955" b="21590"/>
                  <wp:wrapNone/>
                  <wp:docPr id="523" name="Група 5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348615" cy="1902460"/>
                            <a:chOff x="13" y="11415"/>
                            <a:chExt cx="1425" cy="2996"/>
                          </a:xfrm>
                        </wpg:grpSpPr>
                        <wpg:grpSp>
                          <wpg:cNvPr id="524" name="Group 524"/>
                          <wpg:cNvGrpSpPr>
                            <a:grpSpLocks/>
                          </wpg:cNvGrpSpPr>
                          <wpg:grpSpPr bwMode="auto">
                            <a:xfrm flipV="1">
                              <a:off x="13" y="14340"/>
                              <a:ext cx="1410" cy="71"/>
                              <a:chOff x="-83" y="540"/>
                              <a:chExt cx="1218" cy="71"/>
                            </a:xfrm>
                          </wpg:grpSpPr>
                          <wps:wsp>
                            <wps:cNvPr id="525" name="Rectangle 52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678" y="540"/>
                                <a:ext cx="457" cy="71"/>
                              </a:xfrm>
                              <a:prstGeom prst="rect">
                                <a:avLst/>
                              </a:prstGeom>
                              <a:solidFill>
                                <a:srgbClr val="5F497A"/>
                              </a:solidFill>
                              <a:ln w="9525">
                                <a:solidFill>
                                  <a:srgbClr val="5F497A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526" name="AutoShape 4"/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-83" y="540"/>
                                <a:ext cx="761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5F497A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53640926-AAD7-44D8-BBD7-CCE9431645EC}">
                                  <a14:shadowObscured xmlns:a14="http://schemas.microsoft.com/office/drawing/2010/main" val="1"/>
                                </a:ext>
                              </a:extLst>
                            </wps:spPr>
                            <wps:bodyPr/>
                          </wps:wsp>
                        </wpg:grpSp>
                        <wps:wsp>
                          <wps:cNvPr id="527" name="Rectangle 527"/>
                          <wps:cNvSpPr>
                            <a:spLocks noChangeArrowheads="1"/>
                          </wps:cNvSpPr>
                          <wps:spPr bwMode="auto">
                            <a:xfrm>
                              <a:off x="405" y="11415"/>
                              <a:ext cx="1033" cy="28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27D6E" w:rsidRPr="00EA1CBD" w:rsidRDefault="00827D6E">
                                <w:pPr>
                                  <w:pStyle w:val="af1"/>
                                  <w:rPr>
                                    <w:outline/>
                                    <w:color w:val="000000"/>
                                    <w14:textOutline w14:w="9525" w14:cap="flat" w14:cmpd="sng" w14:algn="ctr">
                                      <w14:solidFill>
                                        <w14:srgbClr w14:val="000000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noFill/>
                                    </w14:textFill>
                                  </w:rPr>
                                </w:pPr>
                                <w:r w:rsidRPr="00EA1CBD"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 w:rsidRPr="00EA1CBD">
                                  <w:fldChar w:fldCharType="separate"/>
                                </w:r>
                                <w:r w:rsidR="00B91B33" w:rsidRPr="00B91B33">
                                  <w:rPr>
                                    <w:b/>
                                    <w:bCs/>
                                    <w:outline/>
                                    <w:noProof/>
                                    <w:color w:val="8064A2" w:themeColor="accent4"/>
                                    <w:sz w:val="52"/>
                                    <w:szCs w:val="52"/>
                                    <w14:textOutline w14:w="9525" w14:cap="flat" w14:cmpd="sng" w14:algn="ctr">
                                      <w14:solidFill>
                                        <w14:schemeClr w14:val="accent4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noFill/>
                                    </w14:textFill>
                                  </w:rPr>
                                  <w:t>1</w:t>
                                </w:r>
                                <w:r w:rsidRPr="00EA1CBD">
                                  <w:rPr>
                                    <w:b/>
                                    <w:bCs/>
                                    <w:outline/>
                                    <w:color w:val="8064A2" w:themeColor="accent4"/>
                                    <w:sz w:val="52"/>
                                    <w:szCs w:val="52"/>
                                    <w14:textOutline w14:w="9525" w14:cap="flat" w14:cmpd="sng" w14:algn="ctr">
                                      <w14:solidFill>
                                        <w14:schemeClr w14:val="accent4"/>
                                      </w14:solidFill>
                                      <w14:prstDash w14:val="solid"/>
                                      <w14:round/>
                                    </w14:textOutline>
                                    <w14:textFill>
                                      <w14:noFill/>
                                    </w14:textFill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vert270" wrap="square" lIns="0" tIns="0" rIns="0" bIns="0" anchor="b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leftMargin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id="Група 523" o:spid="_x0000_s1029" style="position:absolute;margin-left:-23.75pt;margin-top:0;width:27.45pt;height:149.8pt;z-index:251659264;mso-width-percent:1000;mso-position-horizontal:right;mso-position-horizontal-relative:left-margin-area;mso-position-vertical:bottom;mso-position-vertical-relative:margin;mso-width-percent:1000;mso-width-relative:left-margin-area" coordorigin="13,11415" coordsize="1425,29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" o:allowincell="f">
                  <v:group id="Group 524" o:spid="_x0000_s1030" style="position:absolute;left:13;top:14340;width:1410;height:71;flip:y" coordorigin="-83,540" coordsize="1218,7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2OeHsQAAADcAAAA&#10;DwAAAAAAAAAAAAAAAACqAgAAZHJzL2Rvd25yZXYueG1sUEsFBgAAAAAEAAQA+gAAAJsDAAAAAA==&#10;">
                    <v:rect id="Rectangle 525" o:spid="_x0000_s1031" style="position:absolute;left:678;top:540;width:457;height:7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nVXMYA&#10;AADcAAAADwAAAGRycy9kb3ducmV2LnhtbESPX2vCQBDE3wv9DscW+lYvFSw1eoqISqFSqX/wdclt&#10;k2huN81dY/z2XqHQx2FmfsOMp52rVEuNL4UNPPcSUMSZ2JJzA/vd8ukVlA/IFithMnAlD9PJ/d0Y&#10;UysX/qR2G3IVIexTNFCEUKda+6wgh74nNXH0vqRxGKJscm0bvES4q3Q/SV60w5LjQoE1zQvKztsf&#10;Z+AkR2kPH7JZr78pWZxmq83wfWXM40M3G4EK1IX/8F/7zRoY9AfweyYeAT25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nnVXMYAAADcAAAADwAAAAAAAAAAAAAAAACYAgAAZHJz&#10;L2Rvd25yZXYueG1sUEsFBgAAAAAEAAQA9QAAAIsDAAAAAA==&#10;" fillcolor="#5f497a" strokecolor="#5f497a"/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32" type="#_x0000_t32" style="position:absolute;left:-83;top:540;width:761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eSud8UAAADcAAAADwAAAGRycy9kb3ducmV2LnhtbESP0WrCQBRE34X+w3ILfRHdmGIoMRsp&#10;gpC3tmk/4DZ7TdJm76bZ1US/visIPg4zc4bJtpPpxIkG11pWsFpGIIgrq1uuFXx97hcvIJxH1thZ&#10;JgVncrDNH2YZptqO/EGn0tciQNilqKDxvk+ldFVDBt3S9sTBO9jBoA9yqKUecAxw08k4ihJpsOWw&#10;0GBPu4aq3/JoFNh58beT3/xznC59/Fwd3t+KclTq6XF63YDwNPl7+NYutIJ1nMD1TDgCMv8H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JeSud8UAAADcAAAADwAAAAAAAAAA&#10;AAAAAAChAgAAZHJzL2Rvd25yZXYueG1sUEsFBgAAAAAEAAQA+QAAAJMDAAAAAA==&#10;" strokecolor="#5f497a"/>
                  </v:group>
                  <v:rect id="Rectangle 527" o:spid="_x0000_s1033" style="position:absolute;left:405;top:11415;width:1033;height:2805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iflccA&#10;AADcAAAADwAAAGRycy9kb3ducmV2LnhtbESPT2vCQBTE7wW/w/KE3upG2/ondRURAkVPsYJ6e2Zf&#10;s8Hs25Ddauqn7xYKPQ4z8xtmvuxsLa7U+sqxguEgAUFcOF1xqWD/kT1NQfiArLF2TAq+ycNy0XuY&#10;Y6rdjXO67kIpIoR9igpMCE0qpS8MWfQD1xBH79O1FkOUbSl1i7cIt7UcJclYWqw4LhhsaG2ouOy+&#10;rILN/WU6ltvkkDW5ybPt8XA+zZ6Veux3qzcQgbrwH/5rv2sFr6MJ/J6JR0AufgA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F74n5XHAAAA3AAAAA8AAAAAAAAAAAAAAAAAmAIAAGRy&#10;cy9kb3ducmV2LnhtbFBLBQYAAAAABAAEAPUAAACMAwAAAAA=&#10;" stroked="f">
                    <v:textbox style="layout-flow:vertical;mso-layout-flow-alt:bottom-to-top" inset="0,0,0,0">
                      <w:txbxContent>
                        <w:p w:rsidR="00827D6E" w:rsidRPr="00EA1CBD" w:rsidRDefault="00827D6E">
                          <w:pPr>
                            <w:pStyle w:val="af1"/>
                            <w:rPr>
                              <w:outline/>
                              <w:color w:val="000000"/>
                              <w14:textOutline w14:w="9525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</w:pPr>
                          <w:r w:rsidRPr="00EA1CBD">
                            <w:fldChar w:fldCharType="begin"/>
                          </w:r>
                          <w:r>
                            <w:instrText>PAGE    \* MERGEFORMAT</w:instrText>
                          </w:r>
                          <w:r w:rsidRPr="00EA1CBD">
                            <w:fldChar w:fldCharType="separate"/>
                          </w:r>
                          <w:r w:rsidR="00B91B33" w:rsidRPr="00B91B33">
                            <w:rPr>
                              <w:b/>
                              <w:bCs/>
                              <w:outline/>
                              <w:noProof/>
                              <w:color w:val="8064A2" w:themeColor="accent4"/>
                              <w:sz w:val="52"/>
                              <w:szCs w:val="52"/>
                              <w14:textOutline w14:w="9525" w14:cap="flat" w14:cmpd="sng" w14:algn="ctr">
                                <w14:solidFill>
                                  <w14:schemeClr w14:val="accent4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t>1</w:t>
                          </w:r>
                          <w:r w:rsidRPr="00EA1CBD">
                            <w:rPr>
                              <w:b/>
                              <w:bCs/>
                              <w:outline/>
                              <w:color w:val="8064A2" w:themeColor="accent4"/>
                              <w:sz w:val="52"/>
                              <w:szCs w:val="52"/>
                              <w14:textOutline w14:w="9525" w14:cap="flat" w14:cmpd="sng" w14:algn="ctr">
                                <w14:solidFill>
                                  <w14:schemeClr w14:val="accent4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noFill/>
                              </w14:textFill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margin"/>
                </v:group>
              </w:pict>
            </mc:Fallback>
          </mc:AlternateConten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B33" w:rsidRDefault="00B91B33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4F9E" w:rsidRDefault="00014F9E" w:rsidP="0079227C">
      <w:r>
        <w:separator/>
      </w:r>
    </w:p>
  </w:footnote>
  <w:footnote w:type="continuationSeparator" w:id="0">
    <w:p w:rsidR="00014F9E" w:rsidRDefault="00014F9E" w:rsidP="007922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B33" w:rsidRDefault="00B91B3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righ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7849"/>
      <w:gridCol w:w="2923"/>
    </w:tblGrid>
    <w:tr w:rsidR="001D52AC" w:rsidTr="005B49EE">
      <w:trPr>
        <w:trHeight w:val="288"/>
        <w:jc w:val="right"/>
      </w:trPr>
      <w:tc>
        <w:tcPr>
          <w:tcW w:w="6778" w:type="dxa"/>
          <w:tcBorders>
            <w:top w:val="nil"/>
            <w:left w:val="nil"/>
            <w:bottom w:val="single" w:sz="18" w:space="0" w:color="808080"/>
            <w:right w:val="single" w:sz="18" w:space="0" w:color="808080"/>
          </w:tcBorders>
          <w:hideMark/>
        </w:tcPr>
        <w:p w:rsidR="001D52AC" w:rsidRDefault="001D52AC" w:rsidP="001D52AC">
          <w:pPr>
            <w:tabs>
              <w:tab w:val="center" w:pos="4703"/>
              <w:tab w:val="right" w:pos="9406"/>
            </w:tabs>
            <w:spacing w:line="256" w:lineRule="auto"/>
            <w:jc w:val="right"/>
            <w:rPr>
              <w:b/>
              <w:i/>
              <w:kern w:val="2"/>
              <w:lang w:eastAsia="en-US"/>
              <w14:ligatures w14:val="standardContextual"/>
            </w:rPr>
          </w:pPr>
          <w:r>
            <w:rPr>
              <w:b/>
              <w:i/>
              <w:kern w:val="2"/>
              <w:lang w:eastAsia="en-US"/>
              <w14:ligatures w14:val="standardContextual"/>
            </w:rPr>
            <w:t>П</w:t>
          </w:r>
          <w:r w:rsidR="00123D9F">
            <w:rPr>
              <w:b/>
              <w:i/>
              <w:kern w:val="2"/>
              <w:lang w:eastAsia="en-US"/>
              <w14:ligatures w14:val="standardContextual"/>
            </w:rPr>
            <w:t xml:space="preserve">риета с Решение </w:t>
          </w:r>
          <w:r w:rsidR="00B91B33">
            <w:rPr>
              <w:b/>
              <w:i/>
              <w:kern w:val="2"/>
              <w:lang w:eastAsia="en-US"/>
              <w14:ligatures w14:val="standardContextual"/>
            </w:rPr>
            <w:t xml:space="preserve">№ 864 </w:t>
          </w:r>
          <w:r w:rsidR="00123D9F">
            <w:rPr>
              <w:b/>
              <w:i/>
              <w:kern w:val="2"/>
              <w:lang w:eastAsia="en-US"/>
              <w14:ligatures w14:val="standardContextual"/>
            </w:rPr>
            <w:t xml:space="preserve">от Протокол № </w:t>
          </w:r>
          <w:r w:rsidR="00B91B33">
            <w:rPr>
              <w:b/>
              <w:i/>
              <w:kern w:val="2"/>
              <w:lang w:val="en-US" w:eastAsia="en-US"/>
              <w14:ligatures w14:val="standardContextual"/>
            </w:rPr>
            <w:t xml:space="preserve">45/31.07.2026 </w:t>
          </w:r>
          <w:bookmarkStart w:id="0" w:name="_GoBack"/>
          <w:bookmarkEnd w:id="0"/>
          <w:r>
            <w:rPr>
              <w:b/>
              <w:i/>
              <w:kern w:val="2"/>
              <w:lang w:eastAsia="en-US"/>
              <w14:ligatures w14:val="standardContextual"/>
            </w:rPr>
            <w:t>г.</w:t>
          </w:r>
        </w:p>
      </w:tc>
      <w:tc>
        <w:tcPr>
          <w:tcW w:w="2524" w:type="dxa"/>
          <w:tcBorders>
            <w:top w:val="nil"/>
            <w:left w:val="single" w:sz="18" w:space="0" w:color="808080"/>
            <w:bottom w:val="single" w:sz="18" w:space="0" w:color="808080"/>
            <w:right w:val="nil"/>
          </w:tcBorders>
          <w:hideMark/>
        </w:tcPr>
        <w:p w:rsidR="001D52AC" w:rsidRDefault="001D52AC" w:rsidP="001D52AC">
          <w:pPr>
            <w:tabs>
              <w:tab w:val="center" w:pos="4703"/>
              <w:tab w:val="right" w:pos="9406"/>
            </w:tabs>
            <w:spacing w:line="256" w:lineRule="auto"/>
            <w:rPr>
              <w:b/>
              <w:bCs/>
              <w:i/>
              <w:color w:val="4F81BD"/>
              <w:kern w:val="2"/>
              <w:lang w:eastAsia="en-US"/>
              <w14:ligatures w14:val="standardContextual"/>
            </w:rPr>
          </w:pPr>
          <w:r>
            <w:rPr>
              <w:b/>
              <w:bCs/>
              <w:i/>
              <w:kern w:val="2"/>
              <w:lang w:eastAsia="en-US"/>
              <w14:ligatures w14:val="standardContextual"/>
            </w:rPr>
            <w:t>Общински съвет Берковица</w:t>
          </w:r>
        </w:p>
      </w:tc>
    </w:tr>
  </w:tbl>
  <w:p w:rsidR="00C90CCE" w:rsidRDefault="001D52AC" w:rsidP="00574CB0">
    <w:pPr>
      <w:jc w:val="center"/>
      <w:rPr>
        <w:rFonts w:ascii="Verdana" w:eastAsia="Calibri" w:hAnsi="Verdana"/>
        <w:b/>
        <w:sz w:val="56"/>
        <w:szCs w:val="60"/>
        <w:lang w:eastAsia="en-US"/>
      </w:rPr>
    </w:pPr>
    <w:r w:rsidRPr="00D30A95">
      <w:rPr>
        <w:rFonts w:ascii="Verdana" w:hAnsi="Verdana"/>
        <w:noProof/>
        <w:sz w:val="20"/>
      </w:rPr>
      <w:drawing>
        <wp:anchor distT="0" distB="0" distL="114300" distR="114300" simplePos="0" relativeHeight="251661312" behindDoc="0" locked="0" layoutInCell="1" allowOverlap="1" wp14:anchorId="0F1B1482" wp14:editId="1CEE89B5">
          <wp:simplePos x="0" y="0"/>
          <wp:positionH relativeFrom="margin">
            <wp:posOffset>-109774</wp:posOffset>
          </wp:positionH>
          <wp:positionV relativeFrom="margin">
            <wp:posOffset>-1522095</wp:posOffset>
          </wp:positionV>
          <wp:extent cx="828675" cy="1385570"/>
          <wp:effectExtent l="0" t="0" r="0" b="0"/>
          <wp:wrapSquare wrapText="bothSides"/>
          <wp:docPr id="2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logo bez fo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13855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574CB0" w:rsidRPr="00574CB0" w:rsidRDefault="00574CB0" w:rsidP="00574CB0">
    <w:pPr>
      <w:jc w:val="center"/>
      <w:rPr>
        <w:rFonts w:ascii="Verdana" w:eastAsia="Calibri" w:hAnsi="Verdana"/>
        <w:b/>
        <w:sz w:val="70"/>
        <w:szCs w:val="70"/>
        <w:lang w:eastAsia="en-US"/>
      </w:rPr>
    </w:pPr>
    <w:r w:rsidRPr="00574CB0">
      <w:rPr>
        <w:rFonts w:ascii="Verdana" w:eastAsia="Calibri" w:hAnsi="Verdana"/>
        <w:b/>
        <w:sz w:val="56"/>
        <w:szCs w:val="60"/>
        <w:lang w:eastAsia="en-US"/>
      </w:rPr>
      <w:t>ОБЩИНА БЕРКОВИЦА</w:t>
    </w:r>
  </w:p>
  <w:p w:rsidR="00574CB0" w:rsidRPr="00574CB0" w:rsidRDefault="00574CB0" w:rsidP="00574CB0">
    <w:pPr>
      <w:ind w:firstLine="708"/>
      <w:jc w:val="center"/>
      <w:rPr>
        <w:rFonts w:ascii="Verdana" w:eastAsia="Calibri" w:hAnsi="Verdana"/>
        <w:sz w:val="36"/>
        <w:szCs w:val="40"/>
        <w:lang w:val="en-US" w:eastAsia="en-US"/>
      </w:rPr>
    </w:pPr>
    <w:r w:rsidRPr="00574CB0">
      <w:rPr>
        <w:rFonts w:ascii="Verdana" w:eastAsia="Calibri" w:hAnsi="Verdana"/>
        <w:sz w:val="36"/>
        <w:szCs w:val="40"/>
        <w:lang w:val="en-US" w:eastAsia="en-US"/>
      </w:rPr>
      <w:t>BERKOVITSA</w:t>
    </w:r>
    <w:r w:rsidRPr="00574CB0">
      <w:rPr>
        <w:rFonts w:ascii="Verdana" w:eastAsia="Calibri" w:hAnsi="Verdana"/>
        <w:sz w:val="36"/>
        <w:szCs w:val="40"/>
        <w:lang w:eastAsia="en-US"/>
      </w:rPr>
      <w:t xml:space="preserve"> </w:t>
    </w:r>
    <w:r w:rsidRPr="00574CB0">
      <w:rPr>
        <w:rFonts w:ascii="Verdana" w:eastAsia="Calibri" w:hAnsi="Verdana"/>
        <w:sz w:val="36"/>
        <w:szCs w:val="40"/>
        <w:lang w:val="en-US" w:eastAsia="en-US"/>
      </w:rPr>
      <w:t>MUNICIPALITY</w:t>
    </w:r>
  </w:p>
  <w:p w:rsidR="00574CB0" w:rsidRPr="001D52AC" w:rsidRDefault="001D52AC" w:rsidP="00574CB0">
    <w:pPr>
      <w:ind w:firstLine="708"/>
      <w:jc w:val="center"/>
    </w:pPr>
    <w:r>
      <w:t xml:space="preserve"> </w:t>
    </w:r>
  </w:p>
  <w:p w:rsidR="00574CB0" w:rsidRDefault="001D52AC">
    <w:pPr>
      <w:pStyle w:val="ab"/>
      <w:rPr>
        <w:lang w:val="en-US"/>
      </w:rPr>
    </w:pPr>
    <w:r>
      <w:rPr>
        <w:rFonts w:ascii="Franklin Gothic Medium Cond" w:eastAsia="Calibri" w:hAnsi="Franklin Gothic Medium Cond"/>
        <w:noProof/>
        <w:sz w:val="36"/>
        <w:szCs w:val="40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1996440</wp:posOffset>
              </wp:positionH>
              <wp:positionV relativeFrom="paragraph">
                <wp:posOffset>17780</wp:posOffset>
              </wp:positionV>
              <wp:extent cx="3759835" cy="0"/>
              <wp:effectExtent l="13335" t="13970" r="17780" b="14605"/>
              <wp:wrapNone/>
              <wp:docPr id="1" name="AutoShape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375983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chemeClr val="tx1">
                            <a:lumMod val="85000"/>
                            <a:lumOff val="1500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E8B58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8" o:spid="_x0000_s1026" type="#_x0000_t32" style="position:absolute;margin-left:157.2pt;margin-top:1.4pt;width:296.0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" strokecolor="#272727 [2749]" strokeweight="1.5pt"/>
          </w:pict>
        </mc:Fallback>
      </mc:AlternateContent>
    </w:r>
  </w:p>
  <w:p w:rsidR="00574CB0" w:rsidRPr="00574CB0" w:rsidRDefault="00574CB0">
    <w:pPr>
      <w:pStyle w:val="ab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1B33" w:rsidRDefault="00B91B3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34BC5"/>
    <w:multiLevelType w:val="hybridMultilevel"/>
    <w:tmpl w:val="5E50A726"/>
    <w:lvl w:ilvl="0" w:tplc="EF96CFD2">
      <w:start w:val="1"/>
      <w:numFmt w:val="upperRoman"/>
      <w:lvlText w:val="%1."/>
      <w:lvlJc w:val="left"/>
      <w:pPr>
        <w:ind w:left="214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08" w:hanging="360"/>
      </w:pPr>
    </w:lvl>
    <w:lvl w:ilvl="2" w:tplc="0402001B" w:tentative="1">
      <w:start w:val="1"/>
      <w:numFmt w:val="lowerRoman"/>
      <w:lvlText w:val="%3."/>
      <w:lvlJc w:val="right"/>
      <w:pPr>
        <w:ind w:left="3228" w:hanging="180"/>
      </w:pPr>
    </w:lvl>
    <w:lvl w:ilvl="3" w:tplc="0402000F" w:tentative="1">
      <w:start w:val="1"/>
      <w:numFmt w:val="decimal"/>
      <w:lvlText w:val="%4."/>
      <w:lvlJc w:val="left"/>
      <w:pPr>
        <w:ind w:left="3948" w:hanging="360"/>
      </w:pPr>
    </w:lvl>
    <w:lvl w:ilvl="4" w:tplc="04020019" w:tentative="1">
      <w:start w:val="1"/>
      <w:numFmt w:val="lowerLetter"/>
      <w:lvlText w:val="%5."/>
      <w:lvlJc w:val="left"/>
      <w:pPr>
        <w:ind w:left="4668" w:hanging="360"/>
      </w:pPr>
    </w:lvl>
    <w:lvl w:ilvl="5" w:tplc="0402001B" w:tentative="1">
      <w:start w:val="1"/>
      <w:numFmt w:val="lowerRoman"/>
      <w:lvlText w:val="%6."/>
      <w:lvlJc w:val="right"/>
      <w:pPr>
        <w:ind w:left="5388" w:hanging="180"/>
      </w:pPr>
    </w:lvl>
    <w:lvl w:ilvl="6" w:tplc="0402000F" w:tentative="1">
      <w:start w:val="1"/>
      <w:numFmt w:val="decimal"/>
      <w:lvlText w:val="%7."/>
      <w:lvlJc w:val="left"/>
      <w:pPr>
        <w:ind w:left="6108" w:hanging="360"/>
      </w:pPr>
    </w:lvl>
    <w:lvl w:ilvl="7" w:tplc="04020019" w:tentative="1">
      <w:start w:val="1"/>
      <w:numFmt w:val="lowerLetter"/>
      <w:lvlText w:val="%8."/>
      <w:lvlJc w:val="left"/>
      <w:pPr>
        <w:ind w:left="6828" w:hanging="360"/>
      </w:pPr>
    </w:lvl>
    <w:lvl w:ilvl="8" w:tplc="0402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08F07E1F"/>
    <w:multiLevelType w:val="hybridMultilevel"/>
    <w:tmpl w:val="95F46054"/>
    <w:lvl w:ilvl="0" w:tplc="679A096A">
      <w:start w:val="1"/>
      <w:numFmt w:val="upperRoman"/>
      <w:lvlText w:val="%1."/>
      <w:lvlJc w:val="left"/>
      <w:pPr>
        <w:ind w:left="169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55" w:hanging="360"/>
      </w:pPr>
    </w:lvl>
    <w:lvl w:ilvl="2" w:tplc="0402001B" w:tentative="1">
      <w:start w:val="1"/>
      <w:numFmt w:val="lowerRoman"/>
      <w:lvlText w:val="%3."/>
      <w:lvlJc w:val="right"/>
      <w:pPr>
        <w:ind w:left="2775" w:hanging="180"/>
      </w:pPr>
    </w:lvl>
    <w:lvl w:ilvl="3" w:tplc="0402000F" w:tentative="1">
      <w:start w:val="1"/>
      <w:numFmt w:val="decimal"/>
      <w:lvlText w:val="%4."/>
      <w:lvlJc w:val="left"/>
      <w:pPr>
        <w:ind w:left="3495" w:hanging="360"/>
      </w:pPr>
    </w:lvl>
    <w:lvl w:ilvl="4" w:tplc="04020019" w:tentative="1">
      <w:start w:val="1"/>
      <w:numFmt w:val="lowerLetter"/>
      <w:lvlText w:val="%5."/>
      <w:lvlJc w:val="left"/>
      <w:pPr>
        <w:ind w:left="4215" w:hanging="360"/>
      </w:pPr>
    </w:lvl>
    <w:lvl w:ilvl="5" w:tplc="0402001B" w:tentative="1">
      <w:start w:val="1"/>
      <w:numFmt w:val="lowerRoman"/>
      <w:lvlText w:val="%6."/>
      <w:lvlJc w:val="right"/>
      <w:pPr>
        <w:ind w:left="4935" w:hanging="180"/>
      </w:pPr>
    </w:lvl>
    <w:lvl w:ilvl="6" w:tplc="0402000F" w:tentative="1">
      <w:start w:val="1"/>
      <w:numFmt w:val="decimal"/>
      <w:lvlText w:val="%7."/>
      <w:lvlJc w:val="left"/>
      <w:pPr>
        <w:ind w:left="5655" w:hanging="360"/>
      </w:pPr>
    </w:lvl>
    <w:lvl w:ilvl="7" w:tplc="04020019" w:tentative="1">
      <w:start w:val="1"/>
      <w:numFmt w:val="lowerLetter"/>
      <w:lvlText w:val="%8."/>
      <w:lvlJc w:val="left"/>
      <w:pPr>
        <w:ind w:left="6375" w:hanging="360"/>
      </w:pPr>
    </w:lvl>
    <w:lvl w:ilvl="8" w:tplc="0402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2" w15:restartNumberingAfterBreak="0">
    <w:nsid w:val="0E893EFF"/>
    <w:multiLevelType w:val="hybridMultilevel"/>
    <w:tmpl w:val="0074E0F8"/>
    <w:lvl w:ilvl="0" w:tplc="A88C9224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195B5E62"/>
    <w:multiLevelType w:val="hybridMultilevel"/>
    <w:tmpl w:val="8A1A8F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B25747"/>
    <w:multiLevelType w:val="hybridMultilevel"/>
    <w:tmpl w:val="C7F80CD0"/>
    <w:lvl w:ilvl="0" w:tplc="E09EAEC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03C277A"/>
    <w:multiLevelType w:val="hybridMultilevel"/>
    <w:tmpl w:val="626E73A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B649F1"/>
    <w:multiLevelType w:val="hybridMultilevel"/>
    <w:tmpl w:val="D044577A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CF462F"/>
    <w:multiLevelType w:val="hybridMultilevel"/>
    <w:tmpl w:val="B206230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4C6ED4"/>
    <w:multiLevelType w:val="hybridMultilevel"/>
    <w:tmpl w:val="24B6B35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93B0825"/>
    <w:multiLevelType w:val="hybridMultilevel"/>
    <w:tmpl w:val="37A4E6F6"/>
    <w:lvl w:ilvl="0" w:tplc="B768ACAE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A64093B"/>
    <w:multiLevelType w:val="hybridMultilevel"/>
    <w:tmpl w:val="A72A728E"/>
    <w:lvl w:ilvl="0" w:tplc="88105A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D9779FB"/>
    <w:multiLevelType w:val="hybridMultilevel"/>
    <w:tmpl w:val="CC0EB022"/>
    <w:lvl w:ilvl="0" w:tplc="A628FB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4F43FC"/>
    <w:multiLevelType w:val="hybridMultilevel"/>
    <w:tmpl w:val="E070B00E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262752A"/>
    <w:multiLevelType w:val="hybridMultilevel"/>
    <w:tmpl w:val="4682573C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7A5601C1"/>
    <w:multiLevelType w:val="multilevel"/>
    <w:tmpl w:val="E0640FE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10"/>
  </w:num>
  <w:num w:numId="4">
    <w:abstractNumId w:val="1"/>
  </w:num>
  <w:num w:numId="5">
    <w:abstractNumId w:val="4"/>
  </w:num>
  <w:num w:numId="6">
    <w:abstractNumId w:val="8"/>
  </w:num>
  <w:num w:numId="7">
    <w:abstractNumId w:val="14"/>
  </w:num>
  <w:num w:numId="8">
    <w:abstractNumId w:val="6"/>
  </w:num>
  <w:num w:numId="9">
    <w:abstractNumId w:val="5"/>
  </w:num>
  <w:num w:numId="10">
    <w:abstractNumId w:val="3"/>
  </w:num>
  <w:num w:numId="11">
    <w:abstractNumId w:val="13"/>
  </w:num>
  <w:num w:numId="12">
    <w:abstractNumId w:val="7"/>
  </w:num>
  <w:num w:numId="13">
    <w:abstractNumId w:val="9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445"/>
    <w:rsid w:val="00001852"/>
    <w:rsid w:val="00004DFA"/>
    <w:rsid w:val="00012F67"/>
    <w:rsid w:val="0001450C"/>
    <w:rsid w:val="00014F9E"/>
    <w:rsid w:val="00032C84"/>
    <w:rsid w:val="0003430D"/>
    <w:rsid w:val="00047CB2"/>
    <w:rsid w:val="00052878"/>
    <w:rsid w:val="00053B40"/>
    <w:rsid w:val="00064B1D"/>
    <w:rsid w:val="000A76C1"/>
    <w:rsid w:val="000B289F"/>
    <w:rsid w:val="000B6EC5"/>
    <w:rsid w:val="000C03AD"/>
    <w:rsid w:val="000E3E5E"/>
    <w:rsid w:val="000F259C"/>
    <w:rsid w:val="000F6362"/>
    <w:rsid w:val="00104385"/>
    <w:rsid w:val="0011566E"/>
    <w:rsid w:val="00123D9F"/>
    <w:rsid w:val="00124D40"/>
    <w:rsid w:val="00131426"/>
    <w:rsid w:val="00141E35"/>
    <w:rsid w:val="00145096"/>
    <w:rsid w:val="0014740F"/>
    <w:rsid w:val="00147EFC"/>
    <w:rsid w:val="00150C2C"/>
    <w:rsid w:val="00195061"/>
    <w:rsid w:val="001D088C"/>
    <w:rsid w:val="001D11F9"/>
    <w:rsid w:val="001D52AC"/>
    <w:rsid w:val="001E5515"/>
    <w:rsid w:val="00205D02"/>
    <w:rsid w:val="00216740"/>
    <w:rsid w:val="00233F41"/>
    <w:rsid w:val="00247015"/>
    <w:rsid w:val="00262972"/>
    <w:rsid w:val="002643D6"/>
    <w:rsid w:val="0026465A"/>
    <w:rsid w:val="00271CCD"/>
    <w:rsid w:val="002A2246"/>
    <w:rsid w:val="002E4AEB"/>
    <w:rsid w:val="002E7CE3"/>
    <w:rsid w:val="003024F4"/>
    <w:rsid w:val="00320D6D"/>
    <w:rsid w:val="00325175"/>
    <w:rsid w:val="00332908"/>
    <w:rsid w:val="003537EC"/>
    <w:rsid w:val="00366E48"/>
    <w:rsid w:val="003A093B"/>
    <w:rsid w:val="003A60F1"/>
    <w:rsid w:val="003B1045"/>
    <w:rsid w:val="003C23CA"/>
    <w:rsid w:val="003D2A6E"/>
    <w:rsid w:val="0040003C"/>
    <w:rsid w:val="00400106"/>
    <w:rsid w:val="00400C47"/>
    <w:rsid w:val="00403511"/>
    <w:rsid w:val="00403D86"/>
    <w:rsid w:val="004343CE"/>
    <w:rsid w:val="00453471"/>
    <w:rsid w:val="004548C3"/>
    <w:rsid w:val="00485867"/>
    <w:rsid w:val="00486C52"/>
    <w:rsid w:val="004A2024"/>
    <w:rsid w:val="004B1445"/>
    <w:rsid w:val="004C55D3"/>
    <w:rsid w:val="004E5145"/>
    <w:rsid w:val="00510D4E"/>
    <w:rsid w:val="005153F4"/>
    <w:rsid w:val="0052447E"/>
    <w:rsid w:val="00541D90"/>
    <w:rsid w:val="00542EB6"/>
    <w:rsid w:val="005571C9"/>
    <w:rsid w:val="00574CB0"/>
    <w:rsid w:val="00586D34"/>
    <w:rsid w:val="005A47B3"/>
    <w:rsid w:val="005A6673"/>
    <w:rsid w:val="005D2757"/>
    <w:rsid w:val="005F4653"/>
    <w:rsid w:val="00645D7C"/>
    <w:rsid w:val="00650758"/>
    <w:rsid w:val="00661F25"/>
    <w:rsid w:val="006740AE"/>
    <w:rsid w:val="00680EFE"/>
    <w:rsid w:val="00686993"/>
    <w:rsid w:val="006B3255"/>
    <w:rsid w:val="006C4AA1"/>
    <w:rsid w:val="006D3953"/>
    <w:rsid w:val="006D6D41"/>
    <w:rsid w:val="006E4BA7"/>
    <w:rsid w:val="006E75DC"/>
    <w:rsid w:val="007003FA"/>
    <w:rsid w:val="00720615"/>
    <w:rsid w:val="00734E36"/>
    <w:rsid w:val="007352DD"/>
    <w:rsid w:val="007377AB"/>
    <w:rsid w:val="00766E46"/>
    <w:rsid w:val="007670EE"/>
    <w:rsid w:val="0079227C"/>
    <w:rsid w:val="00797242"/>
    <w:rsid w:val="007A34EB"/>
    <w:rsid w:val="007C710D"/>
    <w:rsid w:val="007D566B"/>
    <w:rsid w:val="007D65CB"/>
    <w:rsid w:val="007E6ABD"/>
    <w:rsid w:val="007E6BB9"/>
    <w:rsid w:val="007F64C9"/>
    <w:rsid w:val="00816B91"/>
    <w:rsid w:val="008257A3"/>
    <w:rsid w:val="00827D6E"/>
    <w:rsid w:val="00835C6C"/>
    <w:rsid w:val="008364F0"/>
    <w:rsid w:val="00840314"/>
    <w:rsid w:val="008415C0"/>
    <w:rsid w:val="0085187F"/>
    <w:rsid w:val="00862ABB"/>
    <w:rsid w:val="00880301"/>
    <w:rsid w:val="008B1638"/>
    <w:rsid w:val="008E01BD"/>
    <w:rsid w:val="00901A36"/>
    <w:rsid w:val="00906863"/>
    <w:rsid w:val="00920908"/>
    <w:rsid w:val="00920A7A"/>
    <w:rsid w:val="009228CE"/>
    <w:rsid w:val="00933B03"/>
    <w:rsid w:val="00941FDB"/>
    <w:rsid w:val="00967427"/>
    <w:rsid w:val="0098708B"/>
    <w:rsid w:val="009A4176"/>
    <w:rsid w:val="009C3999"/>
    <w:rsid w:val="009C4D66"/>
    <w:rsid w:val="009D3B11"/>
    <w:rsid w:val="009E2262"/>
    <w:rsid w:val="009E2654"/>
    <w:rsid w:val="009F6C9F"/>
    <w:rsid w:val="00A06A9E"/>
    <w:rsid w:val="00A1321E"/>
    <w:rsid w:val="00A422ED"/>
    <w:rsid w:val="00A50BFF"/>
    <w:rsid w:val="00A9548B"/>
    <w:rsid w:val="00AA53C4"/>
    <w:rsid w:val="00AB177B"/>
    <w:rsid w:val="00AE0698"/>
    <w:rsid w:val="00AE236E"/>
    <w:rsid w:val="00B16C6D"/>
    <w:rsid w:val="00B326A8"/>
    <w:rsid w:val="00B37711"/>
    <w:rsid w:val="00B40832"/>
    <w:rsid w:val="00B44297"/>
    <w:rsid w:val="00B525BC"/>
    <w:rsid w:val="00B56EB0"/>
    <w:rsid w:val="00B63268"/>
    <w:rsid w:val="00B64B4E"/>
    <w:rsid w:val="00B76F2A"/>
    <w:rsid w:val="00B91B33"/>
    <w:rsid w:val="00B95606"/>
    <w:rsid w:val="00BA514C"/>
    <w:rsid w:val="00BA7594"/>
    <w:rsid w:val="00BB577A"/>
    <w:rsid w:val="00BE663C"/>
    <w:rsid w:val="00C0758B"/>
    <w:rsid w:val="00C4149D"/>
    <w:rsid w:val="00C47F4A"/>
    <w:rsid w:val="00C51571"/>
    <w:rsid w:val="00C71263"/>
    <w:rsid w:val="00C744C1"/>
    <w:rsid w:val="00C90CCE"/>
    <w:rsid w:val="00C92F07"/>
    <w:rsid w:val="00CA6299"/>
    <w:rsid w:val="00D068D2"/>
    <w:rsid w:val="00D10D0F"/>
    <w:rsid w:val="00D15503"/>
    <w:rsid w:val="00D16C89"/>
    <w:rsid w:val="00D26C56"/>
    <w:rsid w:val="00D27D32"/>
    <w:rsid w:val="00D31C5A"/>
    <w:rsid w:val="00D34ACD"/>
    <w:rsid w:val="00D36C14"/>
    <w:rsid w:val="00D44F7C"/>
    <w:rsid w:val="00D57D92"/>
    <w:rsid w:val="00D81A15"/>
    <w:rsid w:val="00D824E9"/>
    <w:rsid w:val="00DB73E3"/>
    <w:rsid w:val="00DC2987"/>
    <w:rsid w:val="00DE0AE6"/>
    <w:rsid w:val="00DF1542"/>
    <w:rsid w:val="00DF3B9C"/>
    <w:rsid w:val="00E04AE9"/>
    <w:rsid w:val="00E0665D"/>
    <w:rsid w:val="00E366BD"/>
    <w:rsid w:val="00E36B58"/>
    <w:rsid w:val="00E5056F"/>
    <w:rsid w:val="00E55D0A"/>
    <w:rsid w:val="00E5790A"/>
    <w:rsid w:val="00E654D8"/>
    <w:rsid w:val="00E7210C"/>
    <w:rsid w:val="00E72745"/>
    <w:rsid w:val="00E73444"/>
    <w:rsid w:val="00E736C7"/>
    <w:rsid w:val="00E752E6"/>
    <w:rsid w:val="00E82D09"/>
    <w:rsid w:val="00E8500E"/>
    <w:rsid w:val="00EA1CBD"/>
    <w:rsid w:val="00EA4D79"/>
    <w:rsid w:val="00EA55DC"/>
    <w:rsid w:val="00EB52CE"/>
    <w:rsid w:val="00EB7582"/>
    <w:rsid w:val="00F031AA"/>
    <w:rsid w:val="00F05B59"/>
    <w:rsid w:val="00F26E9F"/>
    <w:rsid w:val="00F36663"/>
    <w:rsid w:val="00F512E3"/>
    <w:rsid w:val="00F528A5"/>
    <w:rsid w:val="00F70968"/>
    <w:rsid w:val="00F756BD"/>
    <w:rsid w:val="00F769C1"/>
    <w:rsid w:val="00F91E35"/>
    <w:rsid w:val="00F92CA4"/>
    <w:rsid w:val="00FB01AC"/>
    <w:rsid w:val="00FD400B"/>
    <w:rsid w:val="00FE0E00"/>
    <w:rsid w:val="00FE2350"/>
    <w:rsid w:val="00FF1AF2"/>
    <w:rsid w:val="00FF1D64"/>
    <w:rsid w:val="00FF6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5C35398-E2DA-411C-A122-56EDA66AC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3E5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ен текст_"/>
    <w:link w:val="1"/>
    <w:locked/>
    <w:rsid w:val="004B1445"/>
    <w:rPr>
      <w:sz w:val="22"/>
      <w:szCs w:val="22"/>
      <w:shd w:val="clear" w:color="auto" w:fill="FFFFFF"/>
      <w:lang w:bidi="ar-SA"/>
    </w:rPr>
  </w:style>
  <w:style w:type="paragraph" w:customStyle="1" w:styleId="1">
    <w:name w:val="Основен текст1"/>
    <w:basedOn w:val="a"/>
    <w:link w:val="a3"/>
    <w:rsid w:val="004B1445"/>
    <w:pPr>
      <w:widowControl w:val="0"/>
      <w:shd w:val="clear" w:color="auto" w:fill="FFFFFF"/>
      <w:spacing w:before="600" w:after="60" w:line="240" w:lineRule="atLeast"/>
      <w:ind w:hanging="360"/>
      <w:jc w:val="center"/>
    </w:pPr>
    <w:rPr>
      <w:sz w:val="22"/>
      <w:szCs w:val="22"/>
      <w:shd w:val="clear" w:color="auto" w:fill="FFFFFF"/>
    </w:rPr>
  </w:style>
  <w:style w:type="character" w:customStyle="1" w:styleId="13">
    <w:name w:val="Основен текст + 13"/>
    <w:aliases w:val="5 pt"/>
    <w:rsid w:val="004B1445"/>
    <w:rPr>
      <w:rFonts w:ascii="Times New Roman" w:hAnsi="Times New Roman"/>
      <w:color w:val="000000"/>
      <w:spacing w:val="0"/>
      <w:w w:val="100"/>
      <w:position w:val="0"/>
      <w:sz w:val="27"/>
      <w:u w:val="none"/>
    </w:rPr>
  </w:style>
  <w:style w:type="character" w:customStyle="1" w:styleId="CordiaUPC">
    <w:name w:val="Основен текст + CordiaUPC"/>
    <w:aliases w:val="13,5 pt1,Удебелен"/>
    <w:rsid w:val="004B1445"/>
    <w:rPr>
      <w:rFonts w:ascii="CordiaUPC" w:eastAsia="Times New Roman" w:hAnsi="CordiaUPC"/>
      <w:b/>
      <w:color w:val="000000"/>
      <w:spacing w:val="0"/>
      <w:w w:val="100"/>
      <w:position w:val="0"/>
      <w:sz w:val="27"/>
      <w:u w:val="none"/>
      <w:lang w:val="bg-BG"/>
    </w:rPr>
  </w:style>
  <w:style w:type="paragraph" w:customStyle="1" w:styleId="10">
    <w:name w:val="Без разредка1"/>
    <w:rsid w:val="004B1445"/>
    <w:rPr>
      <w:rFonts w:ascii="Calibri" w:hAnsi="Calibri"/>
      <w:sz w:val="22"/>
      <w:szCs w:val="22"/>
      <w:lang w:eastAsia="en-US"/>
    </w:rPr>
  </w:style>
  <w:style w:type="paragraph" w:styleId="a4">
    <w:name w:val="Title"/>
    <w:basedOn w:val="a"/>
    <w:qFormat/>
    <w:rsid w:val="004B1445"/>
    <w:pPr>
      <w:pBdr>
        <w:bottom w:val="single" w:sz="12" w:space="1" w:color="auto"/>
      </w:pBdr>
      <w:jc w:val="center"/>
    </w:pPr>
    <w:rPr>
      <w:rFonts w:ascii="Tahoma" w:hAnsi="Tahoma"/>
      <w:b/>
      <w:szCs w:val="20"/>
      <w:lang w:val="en-US" w:eastAsia="en-US"/>
    </w:rPr>
  </w:style>
  <w:style w:type="paragraph" w:styleId="a5">
    <w:name w:val="Body Text"/>
    <w:basedOn w:val="a"/>
    <w:rsid w:val="004B1445"/>
    <w:pPr>
      <w:spacing w:after="120"/>
    </w:pPr>
    <w:rPr>
      <w:sz w:val="20"/>
      <w:szCs w:val="20"/>
      <w:lang w:val="en-US"/>
    </w:rPr>
  </w:style>
  <w:style w:type="paragraph" w:styleId="a6">
    <w:name w:val="Balloon Text"/>
    <w:basedOn w:val="a"/>
    <w:link w:val="a7"/>
    <w:rsid w:val="00262972"/>
    <w:rPr>
      <w:rFonts w:ascii="Tahoma" w:hAnsi="Tahoma"/>
      <w:sz w:val="16"/>
      <w:szCs w:val="16"/>
    </w:rPr>
  </w:style>
  <w:style w:type="character" w:customStyle="1" w:styleId="a7">
    <w:name w:val="Изнесен текст Знак"/>
    <w:link w:val="a6"/>
    <w:rsid w:val="00262972"/>
    <w:rPr>
      <w:rFonts w:ascii="Tahoma" w:hAnsi="Tahoma" w:cs="Tahoma"/>
      <w:sz w:val="16"/>
      <w:szCs w:val="16"/>
    </w:rPr>
  </w:style>
  <w:style w:type="character" w:customStyle="1" w:styleId="historyitemselected1">
    <w:name w:val="historyitemselected1"/>
    <w:rsid w:val="00C4149D"/>
    <w:rPr>
      <w:b/>
      <w:bCs/>
      <w:color w:val="0086C6"/>
    </w:rPr>
  </w:style>
  <w:style w:type="table" w:styleId="a8">
    <w:name w:val="Table Grid"/>
    <w:basedOn w:val="a1"/>
    <w:uiPriority w:val="59"/>
    <w:rsid w:val="00F512E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Subtitle"/>
    <w:basedOn w:val="a"/>
    <w:next w:val="a"/>
    <w:link w:val="aa"/>
    <w:qFormat/>
    <w:rsid w:val="00880301"/>
    <w:pPr>
      <w:spacing w:after="60"/>
      <w:jc w:val="center"/>
      <w:outlineLvl w:val="1"/>
    </w:pPr>
    <w:rPr>
      <w:rFonts w:ascii="Cambria" w:hAnsi="Cambria"/>
    </w:rPr>
  </w:style>
  <w:style w:type="character" w:customStyle="1" w:styleId="aa">
    <w:name w:val="Подзаглавие Знак"/>
    <w:link w:val="a9"/>
    <w:rsid w:val="00880301"/>
    <w:rPr>
      <w:rFonts w:ascii="Cambria" w:eastAsia="Times New Roman" w:hAnsi="Cambria" w:cs="Times New Roman"/>
      <w:sz w:val="24"/>
      <w:szCs w:val="24"/>
    </w:rPr>
  </w:style>
  <w:style w:type="paragraph" w:styleId="ab">
    <w:name w:val="header"/>
    <w:basedOn w:val="a"/>
    <w:link w:val="ac"/>
    <w:uiPriority w:val="99"/>
    <w:rsid w:val="0079227C"/>
    <w:pPr>
      <w:tabs>
        <w:tab w:val="center" w:pos="4536"/>
        <w:tab w:val="right" w:pos="9072"/>
      </w:tabs>
    </w:pPr>
  </w:style>
  <w:style w:type="character" w:customStyle="1" w:styleId="ac">
    <w:name w:val="Горен колонтитул Знак"/>
    <w:link w:val="ab"/>
    <w:uiPriority w:val="99"/>
    <w:rsid w:val="0079227C"/>
    <w:rPr>
      <w:sz w:val="24"/>
      <w:szCs w:val="24"/>
    </w:rPr>
  </w:style>
  <w:style w:type="paragraph" w:styleId="ad">
    <w:name w:val="footer"/>
    <w:basedOn w:val="a"/>
    <w:link w:val="ae"/>
    <w:rsid w:val="0079227C"/>
    <w:pPr>
      <w:tabs>
        <w:tab w:val="center" w:pos="4536"/>
        <w:tab w:val="right" w:pos="9072"/>
      </w:tabs>
    </w:pPr>
  </w:style>
  <w:style w:type="character" w:customStyle="1" w:styleId="ae">
    <w:name w:val="Долен колонтитул Знак"/>
    <w:link w:val="ad"/>
    <w:rsid w:val="0079227C"/>
    <w:rPr>
      <w:sz w:val="24"/>
      <w:szCs w:val="24"/>
    </w:rPr>
  </w:style>
  <w:style w:type="character" w:styleId="af">
    <w:name w:val="Strong"/>
    <w:qFormat/>
    <w:rsid w:val="004343CE"/>
    <w:rPr>
      <w:b/>
      <w:bCs/>
    </w:rPr>
  </w:style>
  <w:style w:type="paragraph" w:styleId="af0">
    <w:name w:val="List Paragraph"/>
    <w:basedOn w:val="a"/>
    <w:uiPriority w:val="34"/>
    <w:qFormat/>
    <w:rsid w:val="003024F4"/>
    <w:pPr>
      <w:ind w:left="720"/>
      <w:contextualSpacing/>
    </w:pPr>
  </w:style>
  <w:style w:type="paragraph" w:styleId="af1">
    <w:name w:val="No Spacing"/>
    <w:link w:val="af2"/>
    <w:uiPriority w:val="1"/>
    <w:qFormat/>
    <w:rsid w:val="003D2A6E"/>
    <w:rPr>
      <w:rFonts w:asciiTheme="minorHAnsi" w:eastAsiaTheme="minorEastAsia" w:hAnsiTheme="minorHAnsi" w:cstheme="minorBidi"/>
      <w:sz w:val="22"/>
      <w:szCs w:val="22"/>
    </w:rPr>
  </w:style>
  <w:style w:type="character" w:customStyle="1" w:styleId="af2">
    <w:name w:val="Без разредка Знак"/>
    <w:basedOn w:val="a0"/>
    <w:link w:val="af1"/>
    <w:uiPriority w:val="1"/>
    <w:rsid w:val="003D2A6E"/>
    <w:rPr>
      <w:rFonts w:asciiTheme="minorHAnsi" w:eastAsiaTheme="minorEastAsia" w:hAnsiTheme="minorHAnsi" w:cstheme="minorBidi"/>
      <w:sz w:val="22"/>
      <w:szCs w:val="22"/>
    </w:rPr>
  </w:style>
  <w:style w:type="paragraph" w:styleId="af3">
    <w:name w:val="Normal (Web)"/>
    <w:basedOn w:val="a"/>
    <w:uiPriority w:val="99"/>
    <w:semiHidden/>
    <w:unhideWhenUsed/>
    <w:rsid w:val="00EA1CBD"/>
    <w:pPr>
      <w:spacing w:before="100" w:beforeAutospacing="1" w:after="100" w:afterAutospacing="1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04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B40E1D-2C13-4AE4-88B3-972FEF9E63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904</Words>
  <Characters>5159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ОБЩИНСКИ СЪВЕТ ГРАД ДОБРИЧ</vt:lpstr>
      <vt:lpstr>ОБЩИНСКИ СЪВЕТ ГРАД ДОБРИЧ</vt:lpstr>
    </vt:vector>
  </TitlesOfParts>
  <Company>Municipal grad Dobrich</Company>
  <LinksUpToDate>false</LinksUpToDate>
  <CharactersWithSpaces>6051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ОБЩИНСКИ СЪВЕТ ГРАД ДОБРИЧ</dc:title>
  <dc:creator>s_gencheva</dc:creator>
  <cp:lastModifiedBy>MRusimova</cp:lastModifiedBy>
  <cp:revision>13</cp:revision>
  <cp:lastPrinted>2025-06-24T13:52:00Z</cp:lastPrinted>
  <dcterms:created xsi:type="dcterms:W3CDTF">2025-06-24T13:54:00Z</dcterms:created>
  <dcterms:modified xsi:type="dcterms:W3CDTF">2026-08-17T11:33:00Z</dcterms:modified>
</cp:coreProperties>
</file>